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0588" w14:textId="77777777" w:rsidR="00D42509" w:rsidRDefault="00D42509" w:rsidP="791E8A1B">
      <w:pPr>
        <w:tabs>
          <w:tab w:val="left" w:pos="885"/>
        </w:tabs>
        <w:rPr>
          <w:rFonts w:ascii="Courier New" w:hAnsi="Courier New" w:cs="Courier New"/>
          <w:b/>
          <w:bCs/>
          <w:sz w:val="28"/>
          <w:szCs w:val="28"/>
          <w:lang w:val="en-GB"/>
        </w:rPr>
      </w:pPr>
    </w:p>
    <w:p w14:paraId="66281190" w14:textId="77777777" w:rsidR="00D42509" w:rsidRDefault="00D42509">
      <w:pPr>
        <w:tabs>
          <w:tab w:val="left" w:pos="885"/>
        </w:tabs>
        <w:rPr>
          <w:rFonts w:ascii="Courier New" w:hAnsi="Courier New" w:cs="Courier New"/>
          <w:b/>
          <w:sz w:val="28"/>
          <w:szCs w:val="28"/>
          <w:lang w:val="en-GB"/>
        </w:rPr>
      </w:pPr>
    </w:p>
    <w:p w14:paraId="2A36B561" w14:textId="77777777" w:rsidR="0093097B" w:rsidRDefault="0093097B">
      <w:pPr>
        <w:tabs>
          <w:tab w:val="left" w:pos="885"/>
        </w:tabs>
        <w:rPr>
          <w:rFonts w:ascii="Courier New" w:hAnsi="Courier New" w:cs="Courier New"/>
          <w:b/>
          <w:sz w:val="28"/>
          <w:szCs w:val="28"/>
          <w:lang w:val="en-GB"/>
        </w:rPr>
      </w:pPr>
    </w:p>
    <w:p w14:paraId="0FD90B94" w14:textId="77777777" w:rsidR="0093097B" w:rsidRPr="00992040" w:rsidRDefault="0093097B" w:rsidP="00992040">
      <w:pPr>
        <w:tabs>
          <w:tab w:val="left" w:pos="1134"/>
          <w:tab w:val="left" w:pos="2552"/>
        </w:tabs>
        <w:spacing w:line="320" w:lineRule="atLeast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992040">
        <w:rPr>
          <w:rFonts w:ascii="Arial" w:hAnsi="Arial" w:cs="Arial"/>
          <w:b/>
          <w:sz w:val="28"/>
          <w:szCs w:val="28"/>
          <w:lang w:val="en-GB"/>
        </w:rPr>
        <w:t>Product:</w:t>
      </w:r>
      <w:r w:rsidRPr="00992040">
        <w:rPr>
          <w:rFonts w:ascii="Arial" w:hAnsi="Arial" w:cs="Arial"/>
          <w:b/>
          <w:sz w:val="28"/>
          <w:szCs w:val="28"/>
          <w:lang w:val="en-GB"/>
        </w:rPr>
        <w:tab/>
      </w:r>
      <w:r w:rsidR="00D51D31" w:rsidRPr="00992040">
        <w:rPr>
          <w:rFonts w:ascii="Arial" w:hAnsi="Arial" w:cs="Arial"/>
          <w:b/>
          <w:sz w:val="28"/>
          <w:szCs w:val="28"/>
          <w:lang w:val="en-GB"/>
        </w:rPr>
        <w:t>MERLIC</w:t>
      </w:r>
      <w:r w:rsidRPr="00992040">
        <w:rPr>
          <w:rFonts w:ascii="Arial" w:hAnsi="Arial" w:cs="Arial"/>
          <w:b/>
          <w:sz w:val="28"/>
          <w:szCs w:val="28"/>
          <w:lang w:val="en-GB"/>
        </w:rPr>
        <w:t xml:space="preserve"> (Machine Vision Software)</w:t>
      </w:r>
    </w:p>
    <w:p w14:paraId="149DEF3B" w14:textId="77777777" w:rsidR="0093097B" w:rsidRPr="00992040" w:rsidRDefault="0093097B" w:rsidP="00992040">
      <w:pPr>
        <w:tabs>
          <w:tab w:val="left" w:pos="1134"/>
          <w:tab w:val="left" w:pos="2552"/>
        </w:tabs>
        <w:spacing w:line="320" w:lineRule="atLeast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992040">
        <w:rPr>
          <w:rFonts w:ascii="Arial" w:hAnsi="Arial" w:cs="Arial"/>
          <w:b/>
          <w:sz w:val="28"/>
          <w:szCs w:val="28"/>
          <w:lang w:val="en-GB"/>
        </w:rPr>
        <w:t>Manufacturer:</w:t>
      </w:r>
      <w:r w:rsidRPr="00992040">
        <w:rPr>
          <w:rFonts w:ascii="Arial" w:hAnsi="Arial" w:cs="Arial"/>
          <w:b/>
          <w:sz w:val="28"/>
          <w:szCs w:val="28"/>
          <w:lang w:val="en-GB"/>
        </w:rPr>
        <w:tab/>
        <w:t xml:space="preserve">MVTec Software GmbH, </w:t>
      </w:r>
      <w:smartTag w:uri="urn:schemas-microsoft-com:office:smarttags" w:element="place">
        <w:smartTag w:uri="urn:schemas-microsoft-com:office:smarttags" w:element="City">
          <w:r w:rsidRPr="00992040">
            <w:rPr>
              <w:rFonts w:ascii="Arial" w:hAnsi="Arial" w:cs="Arial"/>
              <w:b/>
              <w:sz w:val="28"/>
              <w:szCs w:val="28"/>
              <w:lang w:val="en-GB"/>
            </w:rPr>
            <w:t>Munich</w:t>
          </w:r>
        </w:smartTag>
      </w:smartTag>
    </w:p>
    <w:p w14:paraId="09EF6255" w14:textId="77777777" w:rsidR="0093097B" w:rsidRPr="00992040" w:rsidRDefault="0093097B" w:rsidP="00992040">
      <w:pPr>
        <w:spacing w:line="320" w:lineRule="atLeast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F9C1DB0" w14:textId="77777777" w:rsidR="0093097B" w:rsidRPr="00992040" w:rsidRDefault="0093097B" w:rsidP="00992040">
      <w:pPr>
        <w:spacing w:line="320" w:lineRule="atLeast"/>
        <w:jc w:val="both"/>
        <w:rPr>
          <w:rFonts w:ascii="Arial" w:hAnsi="Arial" w:cs="Arial"/>
          <w:lang w:val="en-GB"/>
        </w:rPr>
      </w:pPr>
    </w:p>
    <w:p w14:paraId="7D7944BA" w14:textId="1785D29F" w:rsidR="00B055F8" w:rsidRPr="00B055F8" w:rsidRDefault="00B055F8" w:rsidP="00B055F8">
      <w:pPr>
        <w:tabs>
          <w:tab w:val="left" w:pos="885"/>
        </w:tabs>
        <w:spacing w:line="320" w:lineRule="atLeast"/>
        <w:jc w:val="both"/>
        <w:rPr>
          <w:rFonts w:ascii="Arial" w:hAnsi="Arial" w:cs="Arial"/>
          <w:sz w:val="24"/>
          <w:szCs w:val="24"/>
          <w:lang w:val="en-GB"/>
        </w:rPr>
      </w:pPr>
      <w:r w:rsidRPr="60D2691A">
        <w:rPr>
          <w:rFonts w:ascii="Arial" w:hAnsi="Arial" w:cs="Arial"/>
          <w:sz w:val="24"/>
          <w:szCs w:val="24"/>
          <w:lang w:val="en-GB"/>
        </w:rPr>
        <w:t xml:space="preserve">MVTec MERLIC is an easy-to-use </w:t>
      </w:r>
      <w:r w:rsidR="00CB7FD3" w:rsidRPr="60D2691A">
        <w:rPr>
          <w:rFonts w:ascii="Arial" w:hAnsi="Arial" w:cs="Arial"/>
          <w:sz w:val="24"/>
          <w:szCs w:val="24"/>
          <w:lang w:val="en-GB"/>
        </w:rPr>
        <w:t xml:space="preserve">no-code </w:t>
      </w:r>
      <w:r w:rsidRPr="60D2691A">
        <w:rPr>
          <w:rFonts w:ascii="Arial" w:hAnsi="Arial" w:cs="Arial"/>
          <w:sz w:val="24"/>
          <w:szCs w:val="24"/>
          <w:lang w:val="en-GB"/>
        </w:rPr>
        <w:t xml:space="preserve">software for industrial image processing. It </w:t>
      </w:r>
      <w:r w:rsidR="005B754F">
        <w:rPr>
          <w:rFonts w:ascii="Arial" w:hAnsi="Arial" w:cs="Arial"/>
          <w:sz w:val="24"/>
          <w:szCs w:val="24"/>
          <w:lang w:val="en-GB"/>
        </w:rPr>
        <w:t>enables users</w:t>
      </w:r>
      <w:r w:rsidR="005B754F" w:rsidRPr="60D2691A">
        <w:rPr>
          <w:rFonts w:ascii="Arial" w:hAnsi="Arial" w:cs="Arial"/>
          <w:sz w:val="24"/>
          <w:szCs w:val="24"/>
          <w:lang w:val="en-GB"/>
        </w:rPr>
        <w:t xml:space="preserve"> </w:t>
      </w:r>
      <w:r w:rsidR="00E27509" w:rsidRPr="60D2691A">
        <w:rPr>
          <w:rFonts w:ascii="Arial" w:hAnsi="Arial" w:cs="Arial"/>
          <w:sz w:val="24"/>
          <w:szCs w:val="24"/>
          <w:lang w:val="en-GB"/>
        </w:rPr>
        <w:t>t</w:t>
      </w:r>
      <w:r w:rsidRPr="60D2691A">
        <w:rPr>
          <w:rFonts w:ascii="Arial" w:hAnsi="Arial" w:cs="Arial"/>
          <w:sz w:val="24"/>
          <w:szCs w:val="24"/>
          <w:lang w:val="en-GB"/>
        </w:rPr>
        <w:t xml:space="preserve">o </w:t>
      </w:r>
      <w:r w:rsidR="003E7A0F">
        <w:rPr>
          <w:rFonts w:ascii="Arial" w:hAnsi="Arial" w:cs="Arial"/>
          <w:sz w:val="24"/>
          <w:szCs w:val="24"/>
          <w:lang w:val="en-GB"/>
        </w:rPr>
        <w:t>create</w:t>
      </w:r>
      <w:r w:rsidR="003E7A0F" w:rsidRPr="60D2691A">
        <w:rPr>
          <w:rFonts w:ascii="Arial" w:hAnsi="Arial" w:cs="Arial"/>
          <w:sz w:val="24"/>
          <w:szCs w:val="24"/>
          <w:lang w:val="en-GB"/>
        </w:rPr>
        <w:t xml:space="preserve"> </w:t>
      </w:r>
      <w:r w:rsidRPr="60D2691A">
        <w:rPr>
          <w:rFonts w:ascii="Arial" w:hAnsi="Arial" w:cs="Arial"/>
          <w:sz w:val="24"/>
          <w:szCs w:val="24"/>
          <w:lang w:val="en-GB"/>
        </w:rPr>
        <w:t xml:space="preserve">machine vision applications </w:t>
      </w:r>
      <w:r w:rsidR="000B2AB2" w:rsidRPr="60D2691A">
        <w:rPr>
          <w:rFonts w:ascii="Arial" w:hAnsi="Arial" w:cs="Arial"/>
          <w:sz w:val="24"/>
          <w:szCs w:val="24"/>
          <w:lang w:val="en-GB"/>
        </w:rPr>
        <w:t xml:space="preserve">intuitively and </w:t>
      </w:r>
      <w:r w:rsidRPr="60D2691A">
        <w:rPr>
          <w:rFonts w:ascii="Arial" w:hAnsi="Arial" w:cs="Arial"/>
          <w:sz w:val="24"/>
          <w:szCs w:val="24"/>
          <w:lang w:val="en-GB"/>
        </w:rPr>
        <w:t xml:space="preserve">without </w:t>
      </w:r>
      <w:r w:rsidR="5B2CA352" w:rsidRPr="60D2691A">
        <w:rPr>
          <w:rFonts w:ascii="Arial" w:hAnsi="Arial" w:cs="Arial"/>
          <w:sz w:val="24"/>
          <w:szCs w:val="24"/>
          <w:lang w:val="en-GB"/>
        </w:rPr>
        <w:t xml:space="preserve">any </w:t>
      </w:r>
      <w:r w:rsidRPr="60D2691A">
        <w:rPr>
          <w:rFonts w:ascii="Arial" w:hAnsi="Arial" w:cs="Arial"/>
          <w:sz w:val="24"/>
          <w:szCs w:val="24"/>
          <w:lang w:val="en-GB"/>
        </w:rPr>
        <w:t xml:space="preserve">programming knowledge. </w:t>
      </w:r>
    </w:p>
    <w:p w14:paraId="304E957F" w14:textId="77777777" w:rsidR="00B055F8" w:rsidRPr="00B055F8" w:rsidRDefault="00B055F8" w:rsidP="00B055F8">
      <w:pPr>
        <w:tabs>
          <w:tab w:val="left" w:pos="885"/>
        </w:tabs>
        <w:spacing w:line="320" w:lineRule="atLeast"/>
        <w:jc w:val="both"/>
        <w:rPr>
          <w:rFonts w:ascii="Arial" w:hAnsi="Arial" w:cs="Arial"/>
          <w:sz w:val="24"/>
          <w:szCs w:val="24"/>
          <w:lang w:val="en-GB"/>
        </w:rPr>
      </w:pPr>
    </w:p>
    <w:p w14:paraId="51CA01C7" w14:textId="52941183" w:rsidR="00B055F8" w:rsidRPr="00B055F8" w:rsidRDefault="00B055F8" w:rsidP="00B055F8">
      <w:pPr>
        <w:tabs>
          <w:tab w:val="left" w:pos="885"/>
        </w:tabs>
        <w:spacing w:line="320" w:lineRule="atLeast"/>
        <w:jc w:val="both"/>
        <w:rPr>
          <w:rFonts w:ascii="Arial" w:hAnsi="Arial" w:cs="Arial"/>
          <w:sz w:val="24"/>
          <w:szCs w:val="24"/>
          <w:lang w:val="en-GB"/>
        </w:rPr>
      </w:pPr>
      <w:r w:rsidRPr="00643019">
        <w:rPr>
          <w:rFonts w:ascii="Arial" w:hAnsi="Arial" w:cs="Arial"/>
          <w:sz w:val="24"/>
          <w:szCs w:val="24"/>
          <w:lang w:val="en-GB"/>
        </w:rPr>
        <w:t xml:space="preserve">MERLIC is based on MVTec's comprehensive </w:t>
      </w:r>
      <w:r w:rsidR="000254F6" w:rsidRPr="00643019">
        <w:rPr>
          <w:rFonts w:ascii="Arial" w:hAnsi="Arial" w:cs="Arial"/>
          <w:sz w:val="24"/>
          <w:szCs w:val="24"/>
          <w:lang w:val="en-GB"/>
        </w:rPr>
        <w:t>machine vision</w:t>
      </w:r>
      <w:r w:rsidRPr="00643019">
        <w:rPr>
          <w:rFonts w:ascii="Arial" w:hAnsi="Arial" w:cs="Arial"/>
          <w:sz w:val="24"/>
          <w:szCs w:val="24"/>
          <w:lang w:val="en-GB"/>
        </w:rPr>
        <w:t xml:space="preserve"> expertise and combines reliability and speed with </w:t>
      </w:r>
      <w:r w:rsidR="00AC48B4">
        <w:rPr>
          <w:rFonts w:ascii="Arial" w:hAnsi="Arial" w:cs="Arial"/>
          <w:sz w:val="24"/>
          <w:szCs w:val="24"/>
          <w:lang w:val="en-GB"/>
        </w:rPr>
        <w:t xml:space="preserve">exceptional </w:t>
      </w:r>
      <w:r w:rsidRPr="00643019">
        <w:rPr>
          <w:rFonts w:ascii="Arial" w:hAnsi="Arial" w:cs="Arial"/>
          <w:sz w:val="24"/>
          <w:szCs w:val="24"/>
          <w:lang w:val="en-GB"/>
        </w:rPr>
        <w:t xml:space="preserve">ease of use. </w:t>
      </w:r>
      <w:r w:rsidR="005B754F">
        <w:rPr>
          <w:rFonts w:ascii="Arial" w:hAnsi="Arial" w:cs="Arial"/>
          <w:sz w:val="24"/>
          <w:szCs w:val="24"/>
          <w:lang w:val="en-GB"/>
        </w:rPr>
        <w:t>Its</w:t>
      </w:r>
      <w:r w:rsidR="005B754F" w:rsidRPr="00643019">
        <w:rPr>
          <w:rFonts w:ascii="Arial" w:hAnsi="Arial" w:cs="Arial"/>
          <w:sz w:val="24"/>
          <w:szCs w:val="24"/>
          <w:lang w:val="en-GB"/>
        </w:rPr>
        <w:t xml:space="preserve"> </w:t>
      </w:r>
      <w:r w:rsidRPr="00643019">
        <w:rPr>
          <w:rFonts w:ascii="Arial" w:hAnsi="Arial" w:cs="Arial"/>
          <w:sz w:val="24"/>
          <w:szCs w:val="24"/>
          <w:lang w:val="en-GB"/>
        </w:rPr>
        <w:t>image-centric user interface and intuitive operating concept ensure an efficient workflow</w:t>
      </w:r>
      <w:r w:rsidR="00AC48B4" w:rsidRPr="00AC48B4">
        <w:rPr>
          <w:rFonts w:ascii="Arial" w:hAnsi="Arial" w:cs="Arial"/>
          <w:sz w:val="24"/>
          <w:szCs w:val="24"/>
          <w:lang w:val="en-US"/>
        </w:rPr>
        <w:t>, significantly reducing the time required to create and deploy</w:t>
      </w:r>
      <w:r w:rsidR="00AC48B4">
        <w:rPr>
          <w:rFonts w:ascii="Arial" w:hAnsi="Arial" w:cs="Arial"/>
          <w:sz w:val="24"/>
          <w:szCs w:val="24"/>
          <w:lang w:val="en-US"/>
        </w:rPr>
        <w:t xml:space="preserve"> machine vision applications</w:t>
      </w:r>
      <w:r w:rsidRPr="00643019">
        <w:rPr>
          <w:rFonts w:ascii="Arial" w:hAnsi="Arial" w:cs="Arial"/>
          <w:sz w:val="24"/>
          <w:szCs w:val="24"/>
          <w:lang w:val="en-GB"/>
        </w:rPr>
        <w:t>.</w:t>
      </w:r>
      <w:r w:rsidRPr="078DF428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4DB30490" w14:textId="77777777" w:rsidR="00B055F8" w:rsidRPr="00B055F8" w:rsidRDefault="00B055F8" w:rsidP="00B055F8">
      <w:pPr>
        <w:tabs>
          <w:tab w:val="left" w:pos="885"/>
        </w:tabs>
        <w:spacing w:line="320" w:lineRule="atLeast"/>
        <w:jc w:val="both"/>
        <w:rPr>
          <w:rFonts w:ascii="Arial" w:hAnsi="Arial" w:cs="Arial"/>
          <w:sz w:val="24"/>
          <w:szCs w:val="24"/>
          <w:lang w:val="en-GB"/>
        </w:rPr>
      </w:pPr>
    </w:p>
    <w:p w14:paraId="67C2D6E9" w14:textId="0408014B" w:rsidR="00B055F8" w:rsidRPr="00B055F8" w:rsidRDefault="00B055F8" w:rsidP="00B055F8">
      <w:pPr>
        <w:tabs>
          <w:tab w:val="left" w:pos="885"/>
        </w:tabs>
        <w:spacing w:line="320" w:lineRule="atLeast"/>
        <w:jc w:val="both"/>
        <w:rPr>
          <w:rFonts w:ascii="Arial" w:hAnsi="Arial" w:cs="Arial"/>
          <w:sz w:val="24"/>
          <w:szCs w:val="24"/>
          <w:lang w:val="en-GB"/>
        </w:rPr>
      </w:pPr>
      <w:r w:rsidRPr="60D2691A">
        <w:rPr>
          <w:rFonts w:ascii="Arial" w:hAnsi="Arial" w:cs="Arial"/>
          <w:sz w:val="24"/>
          <w:szCs w:val="24"/>
          <w:lang w:val="en-GB"/>
        </w:rPr>
        <w:t xml:space="preserve">Thanks to </w:t>
      </w:r>
      <w:r w:rsidR="0044167A" w:rsidRPr="60D2691A">
        <w:rPr>
          <w:rFonts w:ascii="Arial" w:hAnsi="Arial" w:cs="Arial"/>
          <w:sz w:val="24"/>
          <w:szCs w:val="24"/>
          <w:lang w:val="en-GB"/>
        </w:rPr>
        <w:t xml:space="preserve">MERLIC’s </w:t>
      </w:r>
      <w:r w:rsidRPr="60D2691A">
        <w:rPr>
          <w:rFonts w:ascii="Arial" w:hAnsi="Arial" w:cs="Arial"/>
          <w:sz w:val="24"/>
          <w:szCs w:val="24"/>
          <w:lang w:val="en-GB"/>
        </w:rPr>
        <w:t xml:space="preserve">graphical user interface and powerful tools, </w:t>
      </w:r>
      <w:r w:rsidR="0044167A" w:rsidRPr="60D2691A">
        <w:rPr>
          <w:rFonts w:ascii="Arial" w:hAnsi="Arial" w:cs="Arial"/>
          <w:sz w:val="24"/>
          <w:szCs w:val="24"/>
          <w:lang w:val="en-GB"/>
        </w:rPr>
        <w:t>users</w:t>
      </w:r>
      <w:r w:rsidR="00283B22">
        <w:rPr>
          <w:rFonts w:ascii="Arial" w:hAnsi="Arial" w:cs="Arial"/>
          <w:sz w:val="24"/>
          <w:szCs w:val="24"/>
          <w:lang w:val="en-GB"/>
        </w:rPr>
        <w:t xml:space="preserve"> can</w:t>
      </w:r>
      <w:r w:rsidR="0044167A" w:rsidRPr="60D2691A">
        <w:rPr>
          <w:rFonts w:ascii="Arial" w:hAnsi="Arial" w:cs="Arial"/>
          <w:sz w:val="24"/>
          <w:szCs w:val="24"/>
          <w:lang w:val="en-GB"/>
        </w:rPr>
        <w:t xml:space="preserve"> create </w:t>
      </w:r>
      <w:r w:rsidRPr="60D2691A">
        <w:rPr>
          <w:rFonts w:ascii="Arial" w:hAnsi="Arial" w:cs="Arial"/>
          <w:sz w:val="24"/>
          <w:szCs w:val="24"/>
          <w:lang w:val="en-GB"/>
        </w:rPr>
        <w:t xml:space="preserve">complete machine vision applications </w:t>
      </w:r>
      <w:r w:rsidRPr="00643019">
        <w:rPr>
          <w:rFonts w:ascii="Arial" w:hAnsi="Arial" w:cs="Arial"/>
          <w:sz w:val="24"/>
          <w:szCs w:val="24"/>
          <w:lang w:val="en-GB"/>
        </w:rPr>
        <w:t xml:space="preserve">easily and intuitively. With its "all-in-one" approach, </w:t>
      </w:r>
      <w:r w:rsidR="0044167A" w:rsidRPr="00643019">
        <w:rPr>
          <w:rFonts w:ascii="Arial" w:hAnsi="Arial" w:cs="Arial"/>
          <w:sz w:val="24"/>
          <w:szCs w:val="24"/>
          <w:lang w:val="en-GB"/>
        </w:rPr>
        <w:t xml:space="preserve">the </w:t>
      </w:r>
      <w:r w:rsidR="00A77959" w:rsidRPr="00643019">
        <w:rPr>
          <w:rFonts w:ascii="Arial" w:hAnsi="Arial" w:cs="Arial"/>
          <w:sz w:val="24"/>
          <w:szCs w:val="24"/>
          <w:lang w:val="en-GB"/>
        </w:rPr>
        <w:t>no-code</w:t>
      </w:r>
      <w:r w:rsidR="00A77959" w:rsidRPr="60D2691A">
        <w:rPr>
          <w:rFonts w:ascii="Arial" w:hAnsi="Arial" w:cs="Arial"/>
          <w:sz w:val="24"/>
          <w:szCs w:val="24"/>
          <w:lang w:val="en-GB"/>
        </w:rPr>
        <w:t xml:space="preserve"> </w:t>
      </w:r>
      <w:r w:rsidR="0044167A" w:rsidRPr="60D2691A">
        <w:rPr>
          <w:rFonts w:ascii="Arial" w:hAnsi="Arial" w:cs="Arial"/>
          <w:sz w:val="24"/>
          <w:szCs w:val="24"/>
          <w:lang w:val="en-GB"/>
        </w:rPr>
        <w:t xml:space="preserve">software </w:t>
      </w:r>
      <w:r w:rsidRPr="60D2691A">
        <w:rPr>
          <w:rFonts w:ascii="Arial" w:hAnsi="Arial" w:cs="Arial"/>
          <w:sz w:val="24"/>
          <w:szCs w:val="24"/>
          <w:lang w:val="en-GB"/>
        </w:rPr>
        <w:t>covers the entire process: from image acquisition, image processing, integrated communication interface</w:t>
      </w:r>
      <w:r w:rsidR="005B754F">
        <w:rPr>
          <w:rFonts w:ascii="Arial" w:hAnsi="Arial" w:cs="Arial"/>
          <w:sz w:val="24"/>
          <w:szCs w:val="24"/>
          <w:lang w:val="en-GB"/>
        </w:rPr>
        <w:t>s</w:t>
      </w:r>
      <w:r w:rsidR="73D68989" w:rsidRPr="60D2691A">
        <w:rPr>
          <w:rFonts w:ascii="Arial" w:hAnsi="Arial" w:cs="Arial"/>
          <w:sz w:val="24"/>
          <w:szCs w:val="24"/>
          <w:lang w:val="en-GB"/>
        </w:rPr>
        <w:t>,</w:t>
      </w:r>
      <w:r w:rsidRPr="60D2691A">
        <w:rPr>
          <w:rFonts w:ascii="Arial" w:hAnsi="Arial" w:cs="Arial"/>
          <w:sz w:val="24"/>
          <w:szCs w:val="24"/>
          <w:lang w:val="en-GB"/>
        </w:rPr>
        <w:t xml:space="preserve"> to visualization of the results. </w:t>
      </w:r>
      <w:r w:rsidR="0044167A" w:rsidRPr="60D2691A">
        <w:rPr>
          <w:rFonts w:ascii="Arial" w:hAnsi="Arial" w:cs="Arial"/>
          <w:sz w:val="24"/>
          <w:szCs w:val="24"/>
          <w:lang w:val="en-GB"/>
        </w:rPr>
        <w:t>MERLIC</w:t>
      </w:r>
      <w:r w:rsidRPr="60D2691A">
        <w:rPr>
          <w:rFonts w:ascii="Arial" w:hAnsi="Arial" w:cs="Arial"/>
          <w:sz w:val="24"/>
          <w:szCs w:val="24"/>
          <w:lang w:val="en-GB"/>
        </w:rPr>
        <w:t xml:space="preserve"> supports all common industry standards and a wide range of hardware.</w:t>
      </w:r>
    </w:p>
    <w:p w14:paraId="38BB973D" w14:textId="77777777" w:rsidR="00B055F8" w:rsidRPr="00B055F8" w:rsidRDefault="00B055F8" w:rsidP="00B055F8">
      <w:pPr>
        <w:tabs>
          <w:tab w:val="left" w:pos="885"/>
        </w:tabs>
        <w:spacing w:line="320" w:lineRule="atLeast"/>
        <w:jc w:val="both"/>
        <w:rPr>
          <w:rFonts w:ascii="Arial" w:hAnsi="Arial" w:cs="Arial"/>
          <w:sz w:val="24"/>
          <w:szCs w:val="24"/>
          <w:lang w:val="en-GB"/>
        </w:rPr>
      </w:pPr>
    </w:p>
    <w:p w14:paraId="0FA5DCE6" w14:textId="70D1D6DD" w:rsidR="00B055F8" w:rsidRPr="00B055F8" w:rsidRDefault="00B055F8" w:rsidP="00B055F8">
      <w:pPr>
        <w:tabs>
          <w:tab w:val="left" w:pos="885"/>
        </w:tabs>
        <w:spacing w:line="320" w:lineRule="atLeast"/>
        <w:jc w:val="both"/>
        <w:rPr>
          <w:rFonts w:ascii="Arial" w:hAnsi="Arial" w:cs="Arial"/>
          <w:sz w:val="24"/>
          <w:szCs w:val="24"/>
          <w:lang w:val="en-GB"/>
        </w:rPr>
      </w:pPr>
      <w:r w:rsidRPr="60D2691A">
        <w:rPr>
          <w:rFonts w:ascii="Arial" w:hAnsi="Arial" w:cs="Arial"/>
          <w:sz w:val="24"/>
          <w:szCs w:val="24"/>
          <w:lang w:val="en-GB"/>
        </w:rPr>
        <w:t xml:space="preserve">The software includes </w:t>
      </w:r>
      <w:r w:rsidR="00EF4594" w:rsidRPr="60D2691A">
        <w:rPr>
          <w:rFonts w:ascii="Arial" w:hAnsi="Arial" w:cs="Arial"/>
          <w:sz w:val="24"/>
          <w:szCs w:val="24"/>
          <w:lang w:val="en-GB"/>
        </w:rPr>
        <w:t>state-of-the-art</w:t>
      </w:r>
      <w:r w:rsidRPr="60D2691A">
        <w:rPr>
          <w:rFonts w:ascii="Arial" w:hAnsi="Arial" w:cs="Arial"/>
          <w:sz w:val="24"/>
          <w:szCs w:val="24"/>
          <w:lang w:val="en-GB"/>
        </w:rPr>
        <w:t xml:space="preserve"> deep learning functions as well as all essential </w:t>
      </w:r>
      <w:r w:rsidR="0044167A" w:rsidRPr="60D2691A">
        <w:rPr>
          <w:rFonts w:ascii="Arial" w:hAnsi="Arial" w:cs="Arial"/>
          <w:sz w:val="24"/>
          <w:szCs w:val="24"/>
          <w:lang w:val="en-GB"/>
        </w:rPr>
        <w:t xml:space="preserve">rule-based </w:t>
      </w:r>
      <w:r w:rsidRPr="60D2691A">
        <w:rPr>
          <w:rFonts w:ascii="Arial" w:hAnsi="Arial" w:cs="Arial"/>
          <w:sz w:val="24"/>
          <w:szCs w:val="24"/>
          <w:lang w:val="en-GB"/>
        </w:rPr>
        <w:t>image processing</w:t>
      </w:r>
      <w:r w:rsidR="005B754F">
        <w:rPr>
          <w:rFonts w:ascii="Arial" w:hAnsi="Arial" w:cs="Arial"/>
          <w:sz w:val="24"/>
          <w:szCs w:val="24"/>
          <w:lang w:val="en-GB"/>
        </w:rPr>
        <w:t xml:space="preserve"> methods</w:t>
      </w:r>
      <w:r w:rsidRPr="60D2691A">
        <w:rPr>
          <w:rFonts w:ascii="Arial" w:hAnsi="Arial" w:cs="Arial"/>
          <w:sz w:val="24"/>
          <w:szCs w:val="24"/>
          <w:lang w:val="en-GB"/>
        </w:rPr>
        <w:t xml:space="preserve">. With this comprehensive tool library, a </w:t>
      </w:r>
      <w:r w:rsidR="0044167A" w:rsidRPr="60D2691A">
        <w:rPr>
          <w:rFonts w:ascii="Arial" w:hAnsi="Arial" w:cs="Arial"/>
          <w:sz w:val="24"/>
          <w:szCs w:val="24"/>
          <w:lang w:val="en-GB"/>
        </w:rPr>
        <w:t>great variety</w:t>
      </w:r>
      <w:r w:rsidRPr="60D2691A">
        <w:rPr>
          <w:rFonts w:ascii="Arial" w:hAnsi="Arial" w:cs="Arial"/>
          <w:sz w:val="24"/>
          <w:szCs w:val="24"/>
          <w:lang w:val="en-GB"/>
        </w:rPr>
        <w:t xml:space="preserve"> of image processing tasks can be solved. These include classification, </w:t>
      </w:r>
      <w:r w:rsidR="00517201" w:rsidRPr="60D2691A">
        <w:rPr>
          <w:rFonts w:ascii="Arial" w:hAnsi="Arial" w:cs="Arial"/>
          <w:sz w:val="24"/>
          <w:szCs w:val="24"/>
          <w:lang w:val="en-GB"/>
        </w:rPr>
        <w:t>measuring</w:t>
      </w:r>
      <w:r w:rsidRPr="60D2691A">
        <w:rPr>
          <w:rFonts w:ascii="Arial" w:hAnsi="Arial" w:cs="Arial"/>
          <w:sz w:val="24"/>
          <w:szCs w:val="24"/>
          <w:lang w:val="en-GB"/>
        </w:rPr>
        <w:t xml:space="preserve">, counting, </w:t>
      </w:r>
      <w:r w:rsidR="00105B60" w:rsidRPr="60D2691A">
        <w:rPr>
          <w:rFonts w:ascii="Arial" w:hAnsi="Arial" w:cs="Arial"/>
          <w:sz w:val="24"/>
          <w:szCs w:val="24"/>
          <w:lang w:val="en-GB"/>
        </w:rPr>
        <w:t>checking</w:t>
      </w:r>
      <w:r w:rsidRPr="60D2691A">
        <w:rPr>
          <w:rFonts w:ascii="Arial" w:hAnsi="Arial" w:cs="Arial"/>
          <w:sz w:val="24"/>
          <w:szCs w:val="24"/>
          <w:lang w:val="en-GB"/>
        </w:rPr>
        <w:t>, reading of text and numbers</w:t>
      </w:r>
      <w:r w:rsidR="005B754F">
        <w:rPr>
          <w:rFonts w:ascii="Arial" w:hAnsi="Arial" w:cs="Arial"/>
          <w:sz w:val="24"/>
          <w:szCs w:val="24"/>
          <w:lang w:val="en-GB"/>
        </w:rPr>
        <w:t>, bar code and data code reading</w:t>
      </w:r>
      <w:r w:rsidRPr="60D2691A">
        <w:rPr>
          <w:rFonts w:ascii="Arial" w:hAnsi="Arial" w:cs="Arial"/>
          <w:sz w:val="24"/>
          <w:szCs w:val="24"/>
          <w:lang w:val="en-GB"/>
        </w:rPr>
        <w:t>, position determination</w:t>
      </w:r>
      <w:r w:rsidR="1E212184" w:rsidRPr="60D2691A">
        <w:rPr>
          <w:rFonts w:ascii="Arial" w:hAnsi="Arial" w:cs="Arial"/>
          <w:sz w:val="24"/>
          <w:szCs w:val="24"/>
          <w:lang w:val="en-GB"/>
        </w:rPr>
        <w:t>,</w:t>
      </w:r>
      <w:r w:rsidRPr="60D2691A">
        <w:rPr>
          <w:rFonts w:ascii="Arial" w:hAnsi="Arial" w:cs="Arial"/>
          <w:sz w:val="24"/>
          <w:szCs w:val="24"/>
          <w:lang w:val="en-GB"/>
        </w:rPr>
        <w:t xml:space="preserve"> </w:t>
      </w:r>
      <w:r w:rsidR="003E7A0F">
        <w:rPr>
          <w:rFonts w:ascii="Arial" w:hAnsi="Arial" w:cs="Arial"/>
          <w:sz w:val="24"/>
          <w:szCs w:val="24"/>
          <w:lang w:val="en-GB"/>
        </w:rPr>
        <w:t>and</w:t>
      </w:r>
      <w:r w:rsidRPr="60D2691A">
        <w:rPr>
          <w:rFonts w:ascii="Arial" w:hAnsi="Arial" w:cs="Arial"/>
          <w:sz w:val="24"/>
          <w:szCs w:val="24"/>
          <w:lang w:val="en-GB"/>
        </w:rPr>
        <w:t xml:space="preserve"> 3D vision based on height images. </w:t>
      </w:r>
    </w:p>
    <w:p w14:paraId="69181FF2" w14:textId="77777777" w:rsidR="00B055F8" w:rsidRPr="00B055F8" w:rsidRDefault="00B055F8" w:rsidP="00B055F8">
      <w:pPr>
        <w:tabs>
          <w:tab w:val="left" w:pos="885"/>
        </w:tabs>
        <w:spacing w:line="320" w:lineRule="atLeast"/>
        <w:jc w:val="both"/>
        <w:rPr>
          <w:rFonts w:ascii="Arial" w:hAnsi="Arial" w:cs="Arial"/>
          <w:sz w:val="24"/>
          <w:szCs w:val="24"/>
          <w:lang w:val="en-GB"/>
        </w:rPr>
      </w:pPr>
    </w:p>
    <w:p w14:paraId="5D8E7030" w14:textId="77777777" w:rsidR="00B055F8" w:rsidRPr="00B055F8" w:rsidRDefault="00B055F8" w:rsidP="00B055F8">
      <w:pPr>
        <w:tabs>
          <w:tab w:val="left" w:pos="885"/>
        </w:tabs>
        <w:spacing w:line="320" w:lineRule="atLeast"/>
        <w:jc w:val="both"/>
        <w:rPr>
          <w:rFonts w:ascii="Arial" w:hAnsi="Arial" w:cs="Arial"/>
          <w:sz w:val="24"/>
          <w:szCs w:val="24"/>
          <w:lang w:val="en-GB"/>
        </w:rPr>
      </w:pPr>
      <w:r w:rsidRPr="00B055F8">
        <w:rPr>
          <w:rFonts w:ascii="Arial" w:hAnsi="Arial" w:cs="Arial"/>
          <w:sz w:val="24"/>
          <w:szCs w:val="24"/>
          <w:lang w:val="en-GB"/>
        </w:rPr>
        <w:t>MVTec MERLIC is available for Windows- and Linux-based PC systems as well as for Arm</w:t>
      </w:r>
      <w:r w:rsidRPr="00B446B1">
        <w:rPr>
          <w:rFonts w:ascii="Arial" w:hAnsi="Arial" w:cs="Arial"/>
          <w:sz w:val="24"/>
          <w:szCs w:val="24"/>
          <w:vertAlign w:val="superscript"/>
          <w:lang w:val="en-GB"/>
        </w:rPr>
        <w:t>®</w:t>
      </w:r>
      <w:r w:rsidRPr="00B055F8">
        <w:rPr>
          <w:rFonts w:ascii="Arial" w:hAnsi="Arial" w:cs="Arial"/>
          <w:sz w:val="24"/>
          <w:szCs w:val="24"/>
          <w:lang w:val="en-GB"/>
        </w:rPr>
        <w:t>-based embedded platforms.</w:t>
      </w:r>
    </w:p>
    <w:p w14:paraId="3C72C325" w14:textId="77777777" w:rsidR="00B055F8" w:rsidRPr="00B055F8" w:rsidRDefault="00B055F8" w:rsidP="00B055F8">
      <w:pPr>
        <w:tabs>
          <w:tab w:val="left" w:pos="885"/>
        </w:tabs>
        <w:spacing w:line="320" w:lineRule="atLeast"/>
        <w:jc w:val="both"/>
        <w:rPr>
          <w:rFonts w:ascii="Arial" w:hAnsi="Arial" w:cs="Arial"/>
          <w:sz w:val="24"/>
          <w:szCs w:val="24"/>
          <w:lang w:val="en-GB"/>
        </w:rPr>
      </w:pPr>
    </w:p>
    <w:p w14:paraId="19B536E3" w14:textId="77777777" w:rsidR="00B055F8" w:rsidRPr="00B055F8" w:rsidRDefault="00B055F8" w:rsidP="00B055F8">
      <w:pPr>
        <w:tabs>
          <w:tab w:val="left" w:pos="885"/>
        </w:tabs>
        <w:spacing w:line="320" w:lineRule="atLeast"/>
        <w:jc w:val="both"/>
        <w:rPr>
          <w:rFonts w:ascii="Arial" w:hAnsi="Arial" w:cs="Arial"/>
          <w:sz w:val="24"/>
          <w:szCs w:val="24"/>
          <w:lang w:val="en-GB"/>
        </w:rPr>
      </w:pPr>
    </w:p>
    <w:p w14:paraId="5E77887D" w14:textId="77777777" w:rsidR="008C7705" w:rsidRDefault="008C7705" w:rsidP="00992040">
      <w:pPr>
        <w:tabs>
          <w:tab w:val="left" w:pos="885"/>
        </w:tabs>
        <w:spacing w:line="320" w:lineRule="atLeast"/>
        <w:jc w:val="both"/>
        <w:rPr>
          <w:rFonts w:ascii="Arial" w:hAnsi="Arial" w:cs="Arial"/>
          <w:sz w:val="24"/>
          <w:szCs w:val="24"/>
          <w:lang w:val="en-US"/>
        </w:rPr>
      </w:pPr>
    </w:p>
    <w:p w14:paraId="69EDF63A" w14:textId="58E4D977" w:rsidR="00D51D31" w:rsidRPr="00992040" w:rsidRDefault="00D51D31" w:rsidP="00992040">
      <w:pPr>
        <w:tabs>
          <w:tab w:val="left" w:pos="885"/>
        </w:tabs>
        <w:spacing w:line="32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992040">
        <w:rPr>
          <w:rFonts w:ascii="Arial" w:hAnsi="Arial" w:cs="Arial"/>
          <w:sz w:val="24"/>
          <w:szCs w:val="24"/>
          <w:lang w:val="en-US"/>
        </w:rPr>
        <w:t xml:space="preserve">More information: </w:t>
      </w:r>
    </w:p>
    <w:p w14:paraId="690BF50C" w14:textId="77777777" w:rsidR="0093097B" w:rsidRPr="00992040" w:rsidRDefault="00D51D31" w:rsidP="00992040">
      <w:pPr>
        <w:tabs>
          <w:tab w:val="left" w:pos="885"/>
        </w:tabs>
        <w:spacing w:line="320" w:lineRule="atLeast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992040">
        <w:rPr>
          <w:rFonts w:ascii="Arial" w:hAnsi="Arial" w:cs="Arial"/>
          <w:sz w:val="24"/>
          <w:szCs w:val="24"/>
          <w:lang w:val="en-US"/>
        </w:rPr>
        <w:t>www.merlic.com</w:t>
      </w:r>
    </w:p>
    <w:sectPr w:rsidR="0093097B" w:rsidRPr="00992040">
      <w:headerReference w:type="default" r:id="rId11"/>
      <w:footerReference w:type="default" r:id="rId12"/>
      <w:pgSz w:w="11907" w:h="16840" w:code="9"/>
      <w:pgMar w:top="2269" w:right="868" w:bottom="851" w:left="1418" w:header="68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E38D6" w14:textId="77777777" w:rsidR="00464767" w:rsidRDefault="00464767">
      <w:r>
        <w:separator/>
      </w:r>
    </w:p>
  </w:endnote>
  <w:endnote w:type="continuationSeparator" w:id="0">
    <w:p w14:paraId="6F22DC6A" w14:textId="77777777" w:rsidR="00464767" w:rsidRDefault="00464767">
      <w:r>
        <w:continuationSeparator/>
      </w:r>
    </w:p>
  </w:endnote>
  <w:endnote w:type="continuationNotice" w:id="1">
    <w:p w14:paraId="5F8CFE6B" w14:textId="77777777" w:rsidR="00464767" w:rsidRDefault="00464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2D6C" w14:textId="2FD4073F" w:rsidR="00FB3E53" w:rsidRPr="00FF7EAD" w:rsidRDefault="00FF7EAD" w:rsidP="00FF7EAD">
    <w:pPr>
      <w:jc w:val="center"/>
      <w:rPr>
        <w:rFonts w:ascii="Arial" w:hAnsi="Arial" w:cs="Arial"/>
      </w:rPr>
    </w:pPr>
    <w:r w:rsidRPr="008F1E68">
      <w:rPr>
        <w:rFonts w:ascii="Arial" w:hAnsi="Arial" w:cs="Arial"/>
      </w:rPr>
      <w:t xml:space="preserve">MVTec Software GmbH, </w:t>
    </w:r>
    <w:r>
      <w:rPr>
        <w:rFonts w:ascii="Arial" w:hAnsi="Arial" w:cs="Arial"/>
      </w:rPr>
      <w:t>Arnulfstr. 205</w:t>
    </w:r>
    <w:r w:rsidRPr="008F1E68">
      <w:rPr>
        <w:rFonts w:ascii="Arial" w:hAnsi="Arial" w:cs="Arial"/>
      </w:rPr>
      <w:t>, D-</w:t>
    </w:r>
    <w:r>
      <w:rPr>
        <w:rFonts w:ascii="Arial" w:hAnsi="Arial" w:cs="Arial"/>
      </w:rPr>
      <w:t>80634</w:t>
    </w:r>
    <w:r w:rsidRPr="008F1E68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Munich, Germany | </w:t>
    </w:r>
    <w:r w:rsidRPr="008F1E68">
      <w:rPr>
        <w:rFonts w:ascii="Arial" w:hAnsi="Arial" w:cs="Arial"/>
      </w:rPr>
      <w:t>Tel. +49 89 457695-</w:t>
    </w:r>
    <w:proofErr w:type="gramStart"/>
    <w:r w:rsidRPr="008F1E68">
      <w:rPr>
        <w:rFonts w:ascii="Arial" w:hAnsi="Arial" w:cs="Arial"/>
      </w:rPr>
      <w:t>0  |</w:t>
    </w:r>
    <w:proofErr w:type="gramEnd"/>
    <w:r w:rsidRPr="008F1E68">
      <w:rPr>
        <w:rFonts w:ascii="Arial" w:hAnsi="Arial" w:cs="Arial"/>
      </w:rPr>
      <w:t xml:space="preserve">  </w:t>
    </w:r>
    <w:r>
      <w:rPr>
        <w:rFonts w:ascii="Arial" w:hAnsi="Arial" w:cs="Arial"/>
      </w:rPr>
      <w:br/>
    </w:r>
    <w:proofErr w:type="gramStart"/>
    <w:r w:rsidRPr="008F1E68">
      <w:rPr>
        <w:rFonts w:ascii="Arial" w:hAnsi="Arial" w:cs="Arial"/>
      </w:rPr>
      <w:t>www.mvtec.com  |</w:t>
    </w:r>
    <w:proofErr w:type="gramEnd"/>
    <w:r w:rsidRPr="008F1E68">
      <w:rPr>
        <w:rFonts w:ascii="Arial" w:hAnsi="Arial" w:cs="Arial"/>
      </w:rPr>
      <w:t xml:space="preserve">  </w:t>
    </w:r>
    <w:r>
      <w:rPr>
        <w:rFonts w:ascii="Arial" w:hAnsi="Arial" w:cs="Arial"/>
      </w:rPr>
      <w:t>info</w:t>
    </w:r>
    <w:r w:rsidRPr="008F1E68">
      <w:rPr>
        <w:rFonts w:ascii="Arial" w:hAnsi="Arial" w:cs="Arial"/>
      </w:rPr>
      <w:t>@mvtec.com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4C38" w14:textId="77777777" w:rsidR="00464767" w:rsidRDefault="00464767">
      <w:r>
        <w:separator/>
      </w:r>
    </w:p>
  </w:footnote>
  <w:footnote w:type="continuationSeparator" w:id="0">
    <w:p w14:paraId="639E522A" w14:textId="77777777" w:rsidR="00464767" w:rsidRDefault="00464767">
      <w:r>
        <w:continuationSeparator/>
      </w:r>
    </w:p>
  </w:footnote>
  <w:footnote w:type="continuationNotice" w:id="1">
    <w:p w14:paraId="11C87355" w14:textId="77777777" w:rsidR="00464767" w:rsidRDefault="004647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F5CC" w14:textId="77777777" w:rsidR="00372099" w:rsidRDefault="00372099" w:rsidP="00372099">
    <w:pPr>
      <w:pStyle w:val="Kopfzeile"/>
      <w:rPr>
        <w:noProof/>
        <w:color w:val="2B579A"/>
        <w:shd w:val="clear" w:color="auto" w:fill="E6E6E6"/>
        <w:lang w:val="en-US"/>
      </w:rPr>
    </w:pPr>
    <w:r w:rsidRPr="00F52B4B"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9264" behindDoc="0" locked="0" layoutInCell="1" allowOverlap="1" wp14:anchorId="6464AD06" wp14:editId="5D261F7C">
          <wp:simplePos x="0" y="0"/>
          <wp:positionH relativeFrom="margin">
            <wp:posOffset>4445</wp:posOffset>
          </wp:positionH>
          <wp:positionV relativeFrom="margin">
            <wp:posOffset>-1012190</wp:posOffset>
          </wp:positionV>
          <wp:extent cx="1362075" cy="590550"/>
          <wp:effectExtent l="0" t="0" r="9525" b="0"/>
          <wp:wrapSquare wrapText="bothSides"/>
          <wp:docPr id="1733978731" name="Grafik 1733978731" descr="S:\MVTec\Bilder Logos\Logos\MVTec_Software_Logo_RGB_fuerPresseinf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S:\MVTec\Bilder Logos\Logos\MVTec_Software_Logo_RGB_fuerPresseinf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13CB76" w14:textId="215CEA93" w:rsidR="00D42509" w:rsidRPr="00960ABC" w:rsidRDefault="00372099" w:rsidP="00372099">
    <w:pPr>
      <w:pStyle w:val="Kopfzeile"/>
      <w:jc w:val="right"/>
    </w:pPr>
    <w:r>
      <w:rPr>
        <w:rFonts w:ascii="Arial" w:hAnsi="Arial" w:cs="Arial"/>
        <w:b/>
        <w:bCs/>
        <w:i/>
        <w:iCs/>
        <w:color w:val="A6A6A6" w:themeColor="background1" w:themeShade="A6"/>
        <w:sz w:val="44"/>
        <w:szCs w:val="44"/>
      </w:rPr>
      <w:t>Product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6621012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DEF29AE"/>
    <w:multiLevelType w:val="hybridMultilevel"/>
    <w:tmpl w:val="6CCC6756"/>
    <w:lvl w:ilvl="0" w:tplc="04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4526750">
    <w:abstractNumId w:val="0"/>
  </w:num>
  <w:num w:numId="2" w16cid:durableId="1768841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10"/>
    <w:rsid w:val="00022A39"/>
    <w:rsid w:val="000254F6"/>
    <w:rsid w:val="00036E4B"/>
    <w:rsid w:val="00075B20"/>
    <w:rsid w:val="000B2AB2"/>
    <w:rsid w:val="000B4643"/>
    <w:rsid w:val="000B7B22"/>
    <w:rsid w:val="00105B60"/>
    <w:rsid w:val="001A3A91"/>
    <w:rsid w:val="001A5BAD"/>
    <w:rsid w:val="001C1593"/>
    <w:rsid w:val="001E7B17"/>
    <w:rsid w:val="002227D7"/>
    <w:rsid w:val="002607EB"/>
    <w:rsid w:val="00260F41"/>
    <w:rsid w:val="00283B22"/>
    <w:rsid w:val="002A265C"/>
    <w:rsid w:val="002B3795"/>
    <w:rsid w:val="002D59FA"/>
    <w:rsid w:val="00323C33"/>
    <w:rsid w:val="003352DB"/>
    <w:rsid w:val="003419AF"/>
    <w:rsid w:val="00372099"/>
    <w:rsid w:val="003952E7"/>
    <w:rsid w:val="003E494D"/>
    <w:rsid w:val="003E7A0F"/>
    <w:rsid w:val="00432AFA"/>
    <w:rsid w:val="0044167A"/>
    <w:rsid w:val="00454D47"/>
    <w:rsid w:val="00464767"/>
    <w:rsid w:val="004B782B"/>
    <w:rsid w:val="004F5F07"/>
    <w:rsid w:val="00517201"/>
    <w:rsid w:val="0053201C"/>
    <w:rsid w:val="00550A31"/>
    <w:rsid w:val="00573EAA"/>
    <w:rsid w:val="005B2A35"/>
    <w:rsid w:val="005B754F"/>
    <w:rsid w:val="005D6A3B"/>
    <w:rsid w:val="005E138E"/>
    <w:rsid w:val="00643019"/>
    <w:rsid w:val="00690302"/>
    <w:rsid w:val="006B11CE"/>
    <w:rsid w:val="006C2BBF"/>
    <w:rsid w:val="006F1E7C"/>
    <w:rsid w:val="007179F2"/>
    <w:rsid w:val="00721225"/>
    <w:rsid w:val="00771AB4"/>
    <w:rsid w:val="007B16D4"/>
    <w:rsid w:val="007B6D4F"/>
    <w:rsid w:val="00823BCF"/>
    <w:rsid w:val="00850249"/>
    <w:rsid w:val="00861F68"/>
    <w:rsid w:val="00877D8D"/>
    <w:rsid w:val="008A5789"/>
    <w:rsid w:val="008C7564"/>
    <w:rsid w:val="008C7705"/>
    <w:rsid w:val="008F01E0"/>
    <w:rsid w:val="0093097B"/>
    <w:rsid w:val="009338E6"/>
    <w:rsid w:val="00992040"/>
    <w:rsid w:val="00A07E47"/>
    <w:rsid w:val="00A16818"/>
    <w:rsid w:val="00A2060A"/>
    <w:rsid w:val="00A61CCD"/>
    <w:rsid w:val="00A70A01"/>
    <w:rsid w:val="00A74CB4"/>
    <w:rsid w:val="00A77959"/>
    <w:rsid w:val="00AC2D72"/>
    <w:rsid w:val="00AC48B4"/>
    <w:rsid w:val="00AD2CAC"/>
    <w:rsid w:val="00AD749F"/>
    <w:rsid w:val="00B055F8"/>
    <w:rsid w:val="00B446B1"/>
    <w:rsid w:val="00B44945"/>
    <w:rsid w:val="00B93036"/>
    <w:rsid w:val="00BA0883"/>
    <w:rsid w:val="00BC6535"/>
    <w:rsid w:val="00BD56E1"/>
    <w:rsid w:val="00BF4D31"/>
    <w:rsid w:val="00C5274D"/>
    <w:rsid w:val="00C572FA"/>
    <w:rsid w:val="00C76CC6"/>
    <w:rsid w:val="00CB2958"/>
    <w:rsid w:val="00CB7FD3"/>
    <w:rsid w:val="00CC0213"/>
    <w:rsid w:val="00D008BB"/>
    <w:rsid w:val="00D05BEB"/>
    <w:rsid w:val="00D12F5E"/>
    <w:rsid w:val="00D16EF6"/>
    <w:rsid w:val="00D411E4"/>
    <w:rsid w:val="00D42509"/>
    <w:rsid w:val="00D51D31"/>
    <w:rsid w:val="00D614A0"/>
    <w:rsid w:val="00D8052A"/>
    <w:rsid w:val="00DA58A6"/>
    <w:rsid w:val="00DF55DF"/>
    <w:rsid w:val="00E25FC7"/>
    <w:rsid w:val="00E27509"/>
    <w:rsid w:val="00E44B93"/>
    <w:rsid w:val="00E52132"/>
    <w:rsid w:val="00E634E7"/>
    <w:rsid w:val="00E72035"/>
    <w:rsid w:val="00EA6F10"/>
    <w:rsid w:val="00EC4D10"/>
    <w:rsid w:val="00EE3D55"/>
    <w:rsid w:val="00EF044F"/>
    <w:rsid w:val="00EF4594"/>
    <w:rsid w:val="00F0690E"/>
    <w:rsid w:val="00F14E5C"/>
    <w:rsid w:val="00F60E1C"/>
    <w:rsid w:val="00FB30C9"/>
    <w:rsid w:val="00FB3E53"/>
    <w:rsid w:val="00FF7EAD"/>
    <w:rsid w:val="075A0699"/>
    <w:rsid w:val="078DF428"/>
    <w:rsid w:val="0FF408C3"/>
    <w:rsid w:val="1E212184"/>
    <w:rsid w:val="23F7DAB8"/>
    <w:rsid w:val="379DB5B8"/>
    <w:rsid w:val="3B983ABC"/>
    <w:rsid w:val="41A18A51"/>
    <w:rsid w:val="5B2CA352"/>
    <w:rsid w:val="60D2691A"/>
    <w:rsid w:val="6726D8D1"/>
    <w:rsid w:val="719AA6AB"/>
    <w:rsid w:val="73D68989"/>
    <w:rsid w:val="791E8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,"/>
  <w:listSeparator w:val=";"/>
  <w14:docId w14:val="293CAF3A"/>
  <w15:docId w15:val="{5BAD8778-F6B6-4FF1-BA2B-C0CA9769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Fliesstext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lang w:val="de-CH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BaumerFliesstext"/>
    <w:qFormat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berschrift3">
    <w:name w:val="heading 3"/>
    <w:basedOn w:val="berschrift2"/>
    <w:next w:val="BaumerFliesstext"/>
    <w:qFormat/>
    <w:pPr>
      <w:numPr>
        <w:ilvl w:val="2"/>
      </w:numPr>
      <w:outlineLvl w:val="2"/>
    </w:pPr>
  </w:style>
  <w:style w:type="paragraph" w:styleId="berschrift4">
    <w:name w:val="heading 4"/>
    <w:basedOn w:val="berschrift2"/>
    <w:next w:val="BaumerFliesstext"/>
    <w:qFormat/>
    <w:pPr>
      <w:numPr>
        <w:ilvl w:val="3"/>
      </w:numPr>
      <w:outlineLvl w:val="3"/>
    </w:pPr>
  </w:style>
  <w:style w:type="paragraph" w:styleId="berschrift5">
    <w:name w:val="heading 5"/>
    <w:basedOn w:val="berschrift2"/>
    <w:next w:val="Standard"/>
    <w:qFormat/>
    <w:pPr>
      <w:numPr>
        <w:ilvl w:val="4"/>
      </w:numPr>
      <w:outlineLvl w:val="4"/>
    </w:pPr>
  </w:style>
  <w:style w:type="paragraph" w:styleId="berschrift6">
    <w:name w:val="heading 6"/>
    <w:basedOn w:val="berschrift2"/>
    <w:next w:val="Standard"/>
    <w:qFormat/>
    <w:pPr>
      <w:numPr>
        <w:ilvl w:val="5"/>
      </w:numPr>
      <w:outlineLvl w:val="5"/>
    </w:pPr>
  </w:style>
  <w:style w:type="paragraph" w:styleId="berschrift7">
    <w:name w:val="heading 7"/>
    <w:basedOn w:val="berschrift2"/>
    <w:next w:val="Standard"/>
    <w:qFormat/>
    <w:pPr>
      <w:numPr>
        <w:ilvl w:val="6"/>
      </w:numPr>
      <w:outlineLvl w:val="6"/>
    </w:pPr>
  </w:style>
  <w:style w:type="paragraph" w:styleId="berschrift8">
    <w:name w:val="heading 8"/>
    <w:basedOn w:val="berschrift2"/>
    <w:next w:val="Standard"/>
    <w:qFormat/>
    <w:pPr>
      <w:numPr>
        <w:ilvl w:val="7"/>
      </w:numPr>
      <w:outlineLvl w:val="7"/>
    </w:pPr>
  </w:style>
  <w:style w:type="paragraph" w:styleId="berschrift9">
    <w:name w:val="heading 9"/>
    <w:basedOn w:val="berschrift2"/>
    <w:next w:val="Standard"/>
    <w:qFormat/>
    <w:pPr>
      <w:numPr>
        <w:ilvl w:val="8"/>
      </w:numPr>
      <w:tabs>
        <w:tab w:val="num" w:pos="360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BaumerFliesstext">
    <w:name w:val="Baumer Fliesstext"/>
    <w:basedOn w:val="Standard"/>
  </w:style>
  <w:style w:type="paragraph" w:customStyle="1" w:styleId="BaumerUntertitel">
    <w:name w:val="Baumer Untertitel"/>
    <w:basedOn w:val="Standard"/>
    <w:next w:val="BaumerFliesstext"/>
    <w:pPr>
      <w:spacing w:before="240" w:after="120"/>
    </w:pPr>
    <w:rPr>
      <w:b/>
    </w:rPr>
  </w:style>
  <w:style w:type="paragraph" w:customStyle="1" w:styleId="BaumerTitel">
    <w:name w:val="Baumer Titel"/>
    <w:next w:val="BaumerUntertitel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ascii="Helvetica" w:hAnsi="Helvetica"/>
      <w:b/>
      <w:noProof/>
      <w:sz w:val="28"/>
    </w:rPr>
  </w:style>
  <w:style w:type="paragraph" w:customStyle="1" w:styleId="BaumerHaupttitel">
    <w:name w:val="Baumer Haupttitel"/>
    <w:next w:val="BaumerTitel"/>
    <w:pP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Helvetica" w:hAnsi="Helvetica"/>
      <w:b/>
      <w:noProof/>
      <w:sz w:val="3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BaumerFliesstext"/>
    <w:semiHidden/>
    <w:pPr>
      <w:tabs>
        <w:tab w:val="right" w:pos="9639"/>
      </w:tabs>
      <w:spacing w:before="120"/>
    </w:pPr>
    <w:rPr>
      <w:b/>
      <w:sz w:val="28"/>
    </w:rPr>
  </w:style>
  <w:style w:type="paragraph" w:styleId="Verzeichnis2">
    <w:name w:val="toc 2"/>
    <w:basedOn w:val="berschrift2"/>
    <w:next w:val="BaumerFliesstext"/>
    <w:semiHidden/>
    <w:pPr>
      <w:tabs>
        <w:tab w:val="right" w:pos="9639"/>
      </w:tabs>
      <w:spacing w:before="0" w:after="0"/>
      <w:ind w:left="198"/>
      <w:outlineLvl w:val="9"/>
    </w:pPr>
  </w:style>
  <w:style w:type="paragraph" w:styleId="Verzeichnis3">
    <w:name w:val="toc 3"/>
    <w:basedOn w:val="Verzeichnis2"/>
    <w:next w:val="BaumerFliesstext"/>
    <w:semiHidden/>
    <w:pPr>
      <w:ind w:left="403"/>
    </w:pPr>
  </w:style>
  <w:style w:type="paragraph" w:styleId="Verzeichnis5">
    <w:name w:val="toc 5"/>
    <w:basedOn w:val="Verzeichnis2"/>
    <w:next w:val="Standard"/>
    <w:semiHidden/>
    <w:pPr>
      <w:ind w:left="800"/>
    </w:pPr>
  </w:style>
  <w:style w:type="paragraph" w:styleId="Verzeichnis4">
    <w:name w:val="toc 4"/>
    <w:basedOn w:val="Verzeichnis2"/>
    <w:next w:val="Standard"/>
    <w:semiHidden/>
    <w:pPr>
      <w:ind w:left="600"/>
    </w:pPr>
  </w:style>
  <w:style w:type="paragraph" w:styleId="Verzeichnis6">
    <w:name w:val="toc 6"/>
    <w:basedOn w:val="Verzeichnis2"/>
    <w:next w:val="Standard"/>
    <w:semiHidden/>
    <w:pPr>
      <w:ind w:left="1000"/>
    </w:pPr>
  </w:style>
  <w:style w:type="paragraph" w:styleId="Verzeichnis7">
    <w:name w:val="toc 7"/>
    <w:basedOn w:val="Verzeichnis2"/>
    <w:next w:val="Standard"/>
    <w:semiHidden/>
    <w:pPr>
      <w:ind w:left="1200"/>
    </w:pPr>
  </w:style>
  <w:style w:type="paragraph" w:styleId="Verzeichnis8">
    <w:name w:val="toc 8"/>
    <w:basedOn w:val="Verzeichnis2"/>
    <w:next w:val="Standard"/>
    <w:semiHidden/>
    <w:pPr>
      <w:ind w:left="1400"/>
    </w:pPr>
  </w:style>
  <w:style w:type="paragraph" w:styleId="Verzeichnis9">
    <w:name w:val="toc 9"/>
    <w:basedOn w:val="Verzeichnis2"/>
    <w:next w:val="Standard"/>
    <w:semiHidden/>
    <w:pPr>
      <w:ind w:left="1600"/>
    </w:pPr>
  </w:style>
  <w:style w:type="paragraph" w:styleId="Textkrper">
    <w:name w:val="Body Text"/>
    <w:basedOn w:val="Standard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b/>
      <w:bCs/>
      <w:sz w:val="24"/>
      <w:szCs w:val="24"/>
      <w:lang w:val="en-GB"/>
    </w:rPr>
  </w:style>
  <w:style w:type="paragraph" w:styleId="Textkrper2">
    <w:name w:val="Body Text 2"/>
    <w:basedOn w:val="Standard"/>
    <w:pPr>
      <w:spacing w:line="360" w:lineRule="auto"/>
      <w:ind w:right="1399"/>
      <w:jc w:val="both"/>
    </w:pPr>
    <w:rPr>
      <w:rFonts w:ascii="Arial" w:hAnsi="Arial" w:cs="Arial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de-DE"/>
    </w:rPr>
  </w:style>
  <w:style w:type="paragraph" w:styleId="Sprechblasentext">
    <w:name w:val="Balloon Text"/>
    <w:basedOn w:val="Standard"/>
    <w:link w:val="SprechblasentextZchn"/>
    <w:rsid w:val="00AC2D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C2D72"/>
    <w:rPr>
      <w:rFonts w:ascii="Tahoma" w:hAnsi="Tahoma" w:cs="Tahoma"/>
      <w:sz w:val="16"/>
      <w:szCs w:val="16"/>
      <w:lang w:val="de-CH"/>
    </w:rPr>
  </w:style>
  <w:style w:type="character" w:styleId="Kommentarzeichen">
    <w:name w:val="annotation reference"/>
    <w:basedOn w:val="Absatz-Standardschriftart"/>
    <w:rsid w:val="00DF55D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F55DF"/>
  </w:style>
  <w:style w:type="character" w:customStyle="1" w:styleId="KommentartextZchn">
    <w:name w:val="Kommentartext Zchn"/>
    <w:basedOn w:val="Absatz-Standardschriftart"/>
    <w:link w:val="Kommentartext"/>
    <w:rsid w:val="00DF55DF"/>
    <w:rPr>
      <w:rFonts w:ascii="Helvetica" w:hAnsi="Helvetica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rsid w:val="00DF55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F55DF"/>
    <w:rPr>
      <w:rFonts w:ascii="Helvetica" w:hAnsi="Helvetica"/>
      <w:b/>
      <w:bCs/>
      <w:lang w:val="de-CH"/>
    </w:rPr>
  </w:style>
  <w:style w:type="paragraph" w:styleId="berarbeitung">
    <w:name w:val="Revision"/>
    <w:hidden/>
    <w:uiPriority w:val="99"/>
    <w:semiHidden/>
    <w:rsid w:val="00432AFA"/>
    <w:rPr>
      <w:rFonts w:ascii="Helvetica" w:hAnsi="Helvetica"/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372099"/>
    <w:rPr>
      <w:rFonts w:ascii="Helvetica" w:hAnsi="Helvetica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kreutzer\Anwendungsdaten\Microsoft\Vorlagen\PR-en-uniform-ep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b3093-66ba-4a39-98e0-f80acd77fe1d">
      <Terms xmlns="http://schemas.microsoft.com/office/infopath/2007/PartnerControls"/>
    </lcf76f155ced4ddcb4097134ff3c332f>
    <TaxCatchAll xmlns="29d89ade-8b8b-4d4b-91df-8e1af621c9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E41B370FD2541BE16111A85642FA1" ma:contentTypeVersion="19" ma:contentTypeDescription="Ein neues Dokument erstellen." ma:contentTypeScope="" ma:versionID="cefc2658d256ef92860b23b28c7ff54d">
  <xsd:schema xmlns:xsd="http://www.w3.org/2001/XMLSchema" xmlns:xs="http://www.w3.org/2001/XMLSchema" xmlns:p="http://schemas.microsoft.com/office/2006/metadata/properties" xmlns:ns2="1cbb3093-66ba-4a39-98e0-f80acd77fe1d" xmlns:ns3="29d89ade-8b8b-4d4b-91df-8e1af621c935" targetNamespace="http://schemas.microsoft.com/office/2006/metadata/properties" ma:root="true" ma:fieldsID="68c6d3fd5fcd7ee3833097571c1082ce" ns2:_="" ns3:_="">
    <xsd:import namespace="1cbb3093-66ba-4a39-98e0-f80acd77fe1d"/>
    <xsd:import namespace="29d89ade-8b8b-4d4b-91df-8e1af621c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b3093-66ba-4a39-98e0-f80acd77f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9d8867e-09e7-4200-a84e-4ab09d0419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89ade-8b8b-4d4b-91df-8e1af621c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32e0cc-e4a2-4ca0-8214-44d3426c61fc}" ma:internalName="TaxCatchAll" ma:showField="CatchAllData" ma:web="29d89ade-8b8b-4d4b-91df-8e1af621c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7A6B1-CFDC-41FE-B000-CBB55C2E75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A08B6-84DC-4777-A7A9-D02F41A42144}">
  <ds:schemaRefs>
    <ds:schemaRef ds:uri="http://schemas.microsoft.com/office/2006/metadata/properties"/>
    <ds:schemaRef ds:uri="http://schemas.microsoft.com/office/infopath/2007/PartnerControls"/>
    <ds:schemaRef ds:uri="1cbb3093-66ba-4a39-98e0-f80acd77fe1d"/>
    <ds:schemaRef ds:uri="29d89ade-8b8b-4d4b-91df-8e1af621c935"/>
  </ds:schemaRefs>
</ds:datastoreItem>
</file>

<file path=customXml/itemProps3.xml><?xml version="1.0" encoding="utf-8"?>
<ds:datastoreItem xmlns:ds="http://schemas.openxmlformats.org/officeDocument/2006/customXml" ds:itemID="{22D7F9D4-3908-4ABC-8C65-AB02BDDA1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93978E-6E51-47CA-A28A-B078E2ECA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b3093-66ba-4a39-98e0-f80acd77fe1d"/>
    <ds:schemaRef ds:uri="29d89ade-8b8b-4d4b-91df-8e1af621c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PR-en-uniform-eps.dot</Template>
  <TotalTime>0</TotalTime>
  <Pages>1</Pages>
  <Words>210</Words>
  <Characters>1353</Characters>
  <Application>Microsoft Office Word</Application>
  <DocSecurity>0</DocSecurity>
  <Lines>11</Lines>
  <Paragraphs>3</Paragraphs>
  <ScaleCrop>false</ScaleCrop>
  <Company>MVTec Software GmbH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HALCON product information MVTec Software GmbH</dc:title>
  <dc:subject>Vorlage Press Release mit Kopf- und Fusszeile</dc:subject>
  <dc:creator>cmaritsc</dc:creator>
  <cp:lastModifiedBy>Anne-Lina Treuheit</cp:lastModifiedBy>
  <cp:revision>5</cp:revision>
  <cp:lastPrinted>2004-08-16T11:50:00Z</cp:lastPrinted>
  <dcterms:created xsi:type="dcterms:W3CDTF">2025-06-05T07:10:00Z</dcterms:created>
  <dcterms:modified xsi:type="dcterms:W3CDTF">2025-06-05T07:14:00Z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0x010100432E41B370FD2541BE16111A85642FA1</vt:lpwstr>
  </property>
  <property fmtid="{D5CDD505-2E9C-101B-9397-08002B2CF9AE}" pid="3" name="MediaServiceImageTags">
    <vt:lpwstr/>
  </property>
</Properties>
</file>