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FFC6" w14:textId="77777777" w:rsidR="00DB2478" w:rsidRPr="00EC0D90" w:rsidRDefault="00DB2478" w:rsidP="00DB2478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en-US"/>
        </w:rPr>
      </w:pPr>
      <w:r w:rsidRPr="00EC0D90">
        <w:rPr>
          <w:rFonts w:ascii="Arial" w:hAnsi="Arial" w:cs="Arial"/>
          <w:b/>
          <w:sz w:val="30"/>
          <w:szCs w:val="30"/>
          <w:lang w:val="en-US"/>
        </w:rPr>
        <w:t xml:space="preserve">Standard machine vision software with new functions: </w:t>
      </w:r>
      <w:proofErr w:type="spellStart"/>
      <w:r w:rsidRPr="00EC0D90">
        <w:rPr>
          <w:rFonts w:ascii="Arial" w:hAnsi="Arial" w:cs="Arial"/>
          <w:b/>
          <w:sz w:val="30"/>
          <w:szCs w:val="30"/>
          <w:lang w:val="en-US"/>
        </w:rPr>
        <w:t>MVTec</w:t>
      </w:r>
      <w:proofErr w:type="spellEnd"/>
      <w:r w:rsidRPr="00EC0D90">
        <w:rPr>
          <w:rFonts w:ascii="Arial" w:hAnsi="Arial" w:cs="Arial"/>
          <w:b/>
          <w:sz w:val="30"/>
          <w:szCs w:val="30"/>
          <w:lang w:val="en-US"/>
        </w:rPr>
        <w:t xml:space="preserve"> presents HALCON 19.11</w:t>
      </w:r>
    </w:p>
    <w:p w14:paraId="0753331D" w14:textId="77777777" w:rsidR="00DB2478" w:rsidRPr="00EC0D90" w:rsidRDefault="00DB2478" w:rsidP="00DB2478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DDC8D65" w14:textId="1EDEFEE2" w:rsidR="00DB2478" w:rsidRPr="00EC0D90" w:rsidRDefault="00DB2478" w:rsidP="00DB2478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C0D90">
        <w:rPr>
          <w:rFonts w:ascii="Arial" w:hAnsi="Arial" w:cs="Arial"/>
          <w:b/>
          <w:sz w:val="22"/>
          <w:szCs w:val="22"/>
          <w:lang w:val="en-US"/>
        </w:rPr>
        <w:t>New release of HALCON Progress Edition with numerous new features</w:t>
      </w:r>
    </w:p>
    <w:p w14:paraId="31291576" w14:textId="2BD62C63" w:rsidR="00DB2478" w:rsidRPr="00EC0D90" w:rsidRDefault="00DB2478" w:rsidP="00DB2478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C0D90">
        <w:rPr>
          <w:rFonts w:ascii="Arial" w:hAnsi="Arial" w:cs="Arial"/>
          <w:b/>
          <w:sz w:val="22"/>
          <w:szCs w:val="22"/>
          <w:lang w:val="en-US"/>
        </w:rPr>
        <w:t>Deep learning recognizes anomalies</w:t>
      </w:r>
    </w:p>
    <w:p w14:paraId="10292B6F" w14:textId="77777777" w:rsidR="00DB2478" w:rsidRPr="00EC0D90" w:rsidRDefault="00DB2478" w:rsidP="00DB2478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C0D90">
        <w:rPr>
          <w:rFonts w:ascii="Arial" w:hAnsi="Arial" w:cs="Arial"/>
          <w:b/>
          <w:sz w:val="22"/>
          <w:szCs w:val="22"/>
          <w:lang w:val="en-US"/>
        </w:rPr>
        <w:t>To be released on November 15, 2019</w:t>
      </w:r>
    </w:p>
    <w:p w14:paraId="1673F374" w14:textId="77777777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94F7078" w14:textId="55B1C56E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C0D90">
        <w:rPr>
          <w:rFonts w:ascii="Arial" w:hAnsi="Arial" w:cs="Arial"/>
          <w:b/>
          <w:sz w:val="22"/>
          <w:szCs w:val="22"/>
          <w:lang w:val="en-US"/>
        </w:rPr>
        <w:t xml:space="preserve">Munich, September </w:t>
      </w:r>
      <w:r w:rsidR="00033ABD">
        <w:rPr>
          <w:rFonts w:ascii="Arial" w:hAnsi="Arial" w:cs="Arial"/>
          <w:b/>
          <w:sz w:val="22"/>
          <w:szCs w:val="22"/>
          <w:lang w:val="en-US"/>
        </w:rPr>
        <w:t>26</w:t>
      </w:r>
      <w:r w:rsidRPr="00EC0D90">
        <w:rPr>
          <w:rFonts w:ascii="Arial" w:hAnsi="Arial" w:cs="Arial"/>
          <w:b/>
          <w:sz w:val="22"/>
          <w:szCs w:val="22"/>
          <w:lang w:val="en-US"/>
        </w:rPr>
        <w:t>, 2019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EC0D90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EC0D90">
        <w:rPr>
          <w:rFonts w:ascii="Arial" w:hAnsi="Arial" w:cs="Arial"/>
          <w:sz w:val="22"/>
          <w:szCs w:val="22"/>
          <w:lang w:val="en-US"/>
        </w:rPr>
        <w:t xml:space="preserve"> Software GmbH (</w:t>
      </w:r>
      <w:r w:rsidR="00FD4DAC">
        <w:fldChar w:fldCharType="begin"/>
      </w:r>
      <w:r w:rsidR="00FD4DAC" w:rsidRPr="00FD4DAC">
        <w:rPr>
          <w:lang w:val="en-US"/>
        </w:rPr>
        <w:instrText xml:space="preserve"> HYPERLINK "http://www.mvtec.com/" </w:instrText>
      </w:r>
      <w:r w:rsidR="00FD4DAC">
        <w:fldChar w:fldCharType="separate"/>
      </w:r>
      <w:r w:rsidRPr="00EC0D90">
        <w:rPr>
          <w:rStyle w:val="Hyperlink"/>
          <w:rFonts w:ascii="Arial" w:hAnsi="Arial" w:cs="Arial"/>
          <w:sz w:val="22"/>
          <w:szCs w:val="22"/>
          <w:lang w:val="en-US"/>
        </w:rPr>
        <w:t>www.mvtec.com</w:t>
      </w:r>
      <w:r w:rsidR="00FD4DAC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Pr="00EC0D90">
        <w:rPr>
          <w:rFonts w:ascii="Arial" w:hAnsi="Arial" w:cs="Arial"/>
          <w:sz w:val="22"/>
          <w:szCs w:val="22"/>
          <w:lang w:val="en-US"/>
        </w:rPr>
        <w:t xml:space="preserve">), the leading provider of modern machine vision </w:t>
      </w:r>
      <w:r w:rsidR="002F004A">
        <w:rPr>
          <w:rFonts w:ascii="Arial" w:hAnsi="Arial" w:cs="Arial"/>
          <w:sz w:val="22"/>
          <w:szCs w:val="22"/>
          <w:lang w:val="en-US"/>
        </w:rPr>
        <w:t>software</w:t>
      </w:r>
      <w:r w:rsidRPr="00EC0D90">
        <w:rPr>
          <w:rFonts w:ascii="Arial" w:hAnsi="Arial" w:cs="Arial"/>
          <w:sz w:val="22"/>
          <w:szCs w:val="22"/>
          <w:lang w:val="en-US"/>
        </w:rPr>
        <w:t>, will release HALCON</w:t>
      </w:r>
      <w:r w:rsidR="00032978" w:rsidRPr="00EC0D90">
        <w:rPr>
          <w:rFonts w:ascii="Arial" w:hAnsi="Arial" w:cs="Arial"/>
          <w:sz w:val="22"/>
          <w:szCs w:val="22"/>
          <w:lang w:val="en-US"/>
        </w:rPr>
        <w:t> </w:t>
      </w:r>
      <w:r w:rsidRPr="00EC0D90">
        <w:rPr>
          <w:rFonts w:ascii="Arial" w:hAnsi="Arial" w:cs="Arial"/>
          <w:sz w:val="22"/>
          <w:szCs w:val="22"/>
          <w:lang w:val="en-US"/>
        </w:rPr>
        <w:t>19.11, the latest version of its standard software</w:t>
      </w:r>
      <w:r w:rsidR="002F004A">
        <w:rPr>
          <w:rFonts w:ascii="Arial" w:hAnsi="Arial" w:cs="Arial"/>
          <w:sz w:val="22"/>
          <w:szCs w:val="22"/>
          <w:lang w:val="en-US"/>
        </w:rPr>
        <w:t xml:space="preserve"> HALCON</w:t>
      </w:r>
      <w:r w:rsidRPr="00EC0D90">
        <w:rPr>
          <w:rFonts w:ascii="Arial" w:hAnsi="Arial" w:cs="Arial"/>
          <w:sz w:val="22"/>
          <w:szCs w:val="22"/>
          <w:lang w:val="en-US"/>
        </w:rPr>
        <w:t>, on November</w:t>
      </w:r>
      <w:r w:rsidR="00032978" w:rsidRPr="00EC0D90">
        <w:rPr>
          <w:rFonts w:ascii="Arial" w:hAnsi="Arial" w:cs="Arial"/>
          <w:sz w:val="22"/>
          <w:szCs w:val="22"/>
          <w:lang w:val="en-US"/>
        </w:rPr>
        <w:t> 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15. The release will include many new and improved functions </w:t>
      </w:r>
      <w:r w:rsidR="006D694F" w:rsidRPr="00AF5A59">
        <w:rPr>
          <w:rFonts w:ascii="Arial" w:hAnsi="Arial" w:cs="Arial"/>
          <w:sz w:val="22"/>
          <w:szCs w:val="22"/>
          <w:lang w:val="en-US"/>
        </w:rPr>
        <w:t>that advance the level of machine vision technology available to OEMs, integrators, and end-users worldwide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DA21D62" w14:textId="194CDF86" w:rsidR="009E3A8C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C0D90">
        <w:rPr>
          <w:rFonts w:ascii="Arial" w:hAnsi="Arial" w:cs="Arial"/>
          <w:sz w:val="22"/>
          <w:szCs w:val="22"/>
          <w:lang w:val="en-US"/>
        </w:rPr>
        <w:t xml:space="preserve">For example, </w:t>
      </w:r>
      <w:r w:rsidR="004A3307">
        <w:rPr>
          <w:rFonts w:ascii="Arial" w:hAnsi="Arial" w:cs="Arial"/>
          <w:sz w:val="22"/>
          <w:szCs w:val="22"/>
          <w:lang w:val="en-US"/>
        </w:rPr>
        <w:t>HALCON’s anomaly detection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 allows deep-learning-based inspection tasks to be implemented </w:t>
      </w:r>
      <w:r w:rsidR="0081668B">
        <w:rPr>
          <w:rFonts w:ascii="Arial" w:hAnsi="Arial" w:cs="Arial"/>
          <w:sz w:val="22"/>
          <w:szCs w:val="22"/>
          <w:lang w:val="en-US"/>
        </w:rPr>
        <w:t xml:space="preserve">more </w:t>
      </w:r>
      <w:r w:rsidR="008747F5">
        <w:rPr>
          <w:rFonts w:ascii="Arial" w:hAnsi="Arial" w:cs="Arial"/>
          <w:sz w:val="22"/>
          <w:szCs w:val="22"/>
          <w:lang w:val="en-US"/>
        </w:rPr>
        <w:t>efficiently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, since only a few images of defect-free objects are </w:t>
      </w:r>
      <w:r w:rsidR="00B50B8A" w:rsidRPr="00AF5A59">
        <w:rPr>
          <w:rFonts w:ascii="Arial" w:hAnsi="Arial" w:cs="Arial"/>
          <w:sz w:val="22"/>
          <w:szCs w:val="22"/>
          <w:lang w:val="en-US"/>
        </w:rPr>
        <w:t xml:space="preserve">required to train the </w:t>
      </w:r>
      <w:r w:rsidR="00B50B8A">
        <w:rPr>
          <w:rFonts w:ascii="Arial" w:hAnsi="Arial" w:cs="Arial"/>
          <w:sz w:val="22"/>
          <w:szCs w:val="22"/>
          <w:lang w:val="en-US"/>
        </w:rPr>
        <w:t xml:space="preserve">deep learning </w:t>
      </w:r>
      <w:r w:rsidR="00B50B8A" w:rsidRPr="00AF5A59">
        <w:rPr>
          <w:rFonts w:ascii="Arial" w:hAnsi="Arial" w:cs="Arial"/>
          <w:sz w:val="22"/>
          <w:szCs w:val="22"/>
          <w:lang w:val="en-US"/>
        </w:rPr>
        <w:t>network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. The </w:t>
      </w:r>
      <w:r w:rsidR="00371D4A">
        <w:rPr>
          <w:rFonts w:ascii="Arial" w:hAnsi="Arial" w:cs="Arial"/>
          <w:sz w:val="22"/>
          <w:szCs w:val="22"/>
          <w:lang w:val="en-US"/>
        </w:rPr>
        <w:t>technology</w:t>
      </w:r>
      <w:r w:rsidR="00371D4A" w:rsidRPr="00EC0D90">
        <w:rPr>
          <w:rFonts w:ascii="Arial" w:hAnsi="Arial" w:cs="Arial"/>
          <w:sz w:val="22"/>
          <w:szCs w:val="22"/>
          <w:lang w:val="en-US"/>
        </w:rPr>
        <w:t xml:space="preserve">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is then able to </w:t>
      </w:r>
      <w:r w:rsidR="00371D4A" w:rsidRPr="00EC0D90">
        <w:rPr>
          <w:rFonts w:ascii="Arial" w:hAnsi="Arial" w:cs="Arial"/>
          <w:sz w:val="22"/>
          <w:szCs w:val="22"/>
          <w:lang w:val="en-US"/>
        </w:rPr>
        <w:t>unerringly</w:t>
      </w:r>
      <w:r w:rsidR="00AF5A59">
        <w:rPr>
          <w:rFonts w:ascii="Arial" w:hAnsi="Arial" w:cs="Arial"/>
          <w:sz w:val="22"/>
          <w:szCs w:val="22"/>
          <w:lang w:val="en-US"/>
        </w:rPr>
        <w:t xml:space="preserve"> and independently</w:t>
      </w:r>
      <w:r w:rsidR="00371D4A" w:rsidRPr="00EC0D90">
        <w:rPr>
          <w:rFonts w:ascii="Arial" w:hAnsi="Arial" w:cs="Arial"/>
          <w:sz w:val="22"/>
          <w:szCs w:val="22"/>
          <w:lang w:val="en-US"/>
        </w:rPr>
        <w:t xml:space="preserve"> </w:t>
      </w:r>
      <w:r w:rsidRPr="00EC0D90">
        <w:rPr>
          <w:rFonts w:ascii="Arial" w:hAnsi="Arial" w:cs="Arial"/>
          <w:sz w:val="22"/>
          <w:szCs w:val="22"/>
          <w:lang w:val="en-US"/>
        </w:rPr>
        <w:t>localize deviations, i.e.</w:t>
      </w:r>
      <w:r w:rsidR="009E6C17">
        <w:rPr>
          <w:rFonts w:ascii="Arial" w:hAnsi="Arial" w:cs="Arial"/>
          <w:sz w:val="22"/>
          <w:szCs w:val="22"/>
          <w:lang w:val="en-US"/>
        </w:rPr>
        <w:t>,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 defects of </w:t>
      </w:r>
      <w:r w:rsidR="00AF5A59" w:rsidRPr="00AF5A59">
        <w:rPr>
          <w:rFonts w:ascii="Arial" w:hAnsi="Arial" w:cs="Arial"/>
          <w:sz w:val="22"/>
          <w:szCs w:val="22"/>
          <w:lang w:val="en-US"/>
        </w:rPr>
        <w:t>any type, on subsequent images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. </w:t>
      </w:r>
      <w:r w:rsidR="004A3307" w:rsidRPr="004A3307">
        <w:rPr>
          <w:rFonts w:ascii="Arial" w:hAnsi="Arial" w:cs="Arial"/>
          <w:sz w:val="22"/>
          <w:szCs w:val="22"/>
          <w:lang w:val="en-US"/>
        </w:rPr>
        <w:t>Th</w:t>
      </w:r>
      <w:r w:rsidR="009E3A8C">
        <w:rPr>
          <w:rFonts w:ascii="Arial" w:hAnsi="Arial" w:cs="Arial"/>
          <w:sz w:val="22"/>
          <w:szCs w:val="22"/>
          <w:lang w:val="en-US"/>
        </w:rPr>
        <w:t>is means</w:t>
      </w:r>
      <w:r w:rsidR="004A3307" w:rsidRPr="004A3307">
        <w:rPr>
          <w:rFonts w:ascii="Arial" w:hAnsi="Arial" w:cs="Arial"/>
          <w:sz w:val="22"/>
          <w:szCs w:val="22"/>
          <w:lang w:val="en-US"/>
        </w:rPr>
        <w:t>, defects of varying appearance can be detected without any previous knowledge or any labeling efforts in advance</w:t>
      </w:r>
      <w:r w:rsidR="009E3A8C">
        <w:rPr>
          <w:rFonts w:ascii="Arial" w:hAnsi="Arial" w:cs="Arial"/>
          <w:sz w:val="22"/>
          <w:szCs w:val="22"/>
          <w:lang w:val="en-US"/>
        </w:rPr>
        <w:t>.</w:t>
      </w:r>
    </w:p>
    <w:p w14:paraId="034A8809" w14:textId="36C2773A" w:rsidR="00DB2478" w:rsidRPr="00EC0D90" w:rsidRDefault="004A3307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4A3307">
        <w:rPr>
          <w:rFonts w:ascii="Arial" w:hAnsi="Arial" w:cs="Arial"/>
          <w:sz w:val="22"/>
          <w:szCs w:val="22"/>
          <w:lang w:val="en-US"/>
        </w:rPr>
        <w:t xml:space="preserve">n addition, </w:t>
      </w:r>
      <w:r w:rsidR="00AF5A59">
        <w:rPr>
          <w:rFonts w:ascii="Arial" w:hAnsi="Arial" w:cs="Arial"/>
          <w:sz w:val="22"/>
          <w:szCs w:val="22"/>
          <w:lang w:val="en-US"/>
        </w:rPr>
        <w:t>HALCON’s</w:t>
      </w:r>
      <w:r>
        <w:rPr>
          <w:rFonts w:ascii="Arial" w:hAnsi="Arial" w:cs="Arial"/>
          <w:sz w:val="22"/>
          <w:szCs w:val="22"/>
          <w:lang w:val="en-US"/>
        </w:rPr>
        <w:t xml:space="preserve"> new generic box f</w:t>
      </w:r>
      <w:r w:rsidRPr="004A3307">
        <w:rPr>
          <w:rFonts w:ascii="Arial" w:hAnsi="Arial" w:cs="Arial"/>
          <w:sz w:val="22"/>
          <w:szCs w:val="22"/>
          <w:lang w:val="en-US"/>
        </w:rPr>
        <w:t>inder is able to determine the exact position and size of arbitrary boxes within 3D point clouds.</w:t>
      </w:r>
      <w:r w:rsidR="008E5F72">
        <w:rPr>
          <w:rFonts w:ascii="Arial" w:hAnsi="Arial" w:cs="Arial"/>
          <w:sz w:val="22"/>
          <w:szCs w:val="22"/>
          <w:lang w:val="en-US"/>
        </w:rPr>
        <w:t xml:space="preserve"> </w:t>
      </w:r>
      <w:r w:rsidR="00695C1E">
        <w:rPr>
          <w:rFonts w:ascii="Arial" w:hAnsi="Arial" w:cs="Arial"/>
          <w:sz w:val="22"/>
          <w:szCs w:val="22"/>
          <w:lang w:val="en-US"/>
        </w:rPr>
        <w:t>Thus, i</w:t>
      </w:r>
      <w:r w:rsidR="00DB2478" w:rsidRPr="00EC0D90">
        <w:rPr>
          <w:rFonts w:ascii="Arial" w:hAnsi="Arial" w:cs="Arial"/>
          <w:sz w:val="22"/>
          <w:szCs w:val="22"/>
          <w:lang w:val="en-US"/>
        </w:rPr>
        <w:t>t is no longer necessary to train a model for every box size</w:t>
      </w:r>
      <w:r w:rsidR="00695C1E">
        <w:rPr>
          <w:rFonts w:ascii="Arial" w:hAnsi="Arial" w:cs="Arial"/>
          <w:sz w:val="22"/>
          <w:szCs w:val="22"/>
          <w:lang w:val="en-US"/>
        </w:rPr>
        <w:t>. This</w:t>
      </w:r>
      <w:r w:rsidR="00DB2478" w:rsidRPr="00EC0D90">
        <w:rPr>
          <w:rFonts w:ascii="Arial" w:hAnsi="Arial" w:cs="Arial"/>
          <w:sz w:val="22"/>
          <w:szCs w:val="22"/>
          <w:lang w:val="en-US"/>
        </w:rPr>
        <w:t xml:space="preserve"> </w:t>
      </w:r>
      <w:r w:rsidR="007B7980" w:rsidRPr="007B7980">
        <w:rPr>
          <w:rFonts w:ascii="Arial" w:hAnsi="Arial" w:cs="Arial"/>
          <w:sz w:val="22"/>
          <w:szCs w:val="22"/>
          <w:lang w:val="en-US"/>
        </w:rPr>
        <w:t xml:space="preserve">greatly simplifies the development and support of applications commonly used by </w:t>
      </w:r>
      <w:r w:rsidR="00DB2478" w:rsidRPr="00EC0D90">
        <w:rPr>
          <w:rFonts w:ascii="Arial" w:hAnsi="Arial" w:cs="Arial"/>
          <w:sz w:val="22"/>
          <w:szCs w:val="22"/>
          <w:lang w:val="en-US"/>
        </w:rPr>
        <w:t>the logistics and pharmaceutical industries.</w:t>
      </w:r>
    </w:p>
    <w:p w14:paraId="5D51605D" w14:textId="77777777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15EAB83E" w14:textId="77777777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C0D90">
        <w:rPr>
          <w:rFonts w:ascii="Arial" w:hAnsi="Arial" w:cs="Arial"/>
          <w:b/>
          <w:sz w:val="22"/>
          <w:szCs w:val="22"/>
          <w:lang w:val="en-US"/>
        </w:rPr>
        <w:t>Reading data codes up to three times faster</w:t>
      </w:r>
    </w:p>
    <w:p w14:paraId="7BC3FC79" w14:textId="40250092" w:rsidR="00DB2478" w:rsidRPr="00EC0D90" w:rsidRDefault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C0D90">
        <w:rPr>
          <w:rFonts w:ascii="Arial" w:hAnsi="Arial" w:cs="Arial"/>
          <w:sz w:val="22"/>
          <w:szCs w:val="22"/>
          <w:lang w:val="en-US"/>
        </w:rPr>
        <w:t xml:space="preserve">Another innovation is that </w:t>
      </w:r>
      <w:r w:rsidR="00AD0C5D">
        <w:rPr>
          <w:rFonts w:ascii="Arial" w:hAnsi="Arial" w:cs="Arial"/>
          <w:sz w:val="22"/>
          <w:szCs w:val="22"/>
          <w:lang w:val="en-US"/>
        </w:rPr>
        <w:t xml:space="preserve">reading of </w:t>
      </w:r>
      <w:r w:rsidRPr="00EC0D90">
        <w:rPr>
          <w:rFonts w:ascii="Arial" w:hAnsi="Arial" w:cs="Arial"/>
          <w:sz w:val="22"/>
          <w:szCs w:val="22"/>
          <w:lang w:val="en-US"/>
        </w:rPr>
        <w:t>ECC-200 data</w:t>
      </w:r>
      <w:r w:rsidR="00CB3989">
        <w:rPr>
          <w:rFonts w:ascii="Arial" w:hAnsi="Arial" w:cs="Arial"/>
          <w:sz w:val="22"/>
          <w:szCs w:val="22"/>
          <w:lang w:val="en-US"/>
        </w:rPr>
        <w:t xml:space="preserve"> codes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 </w:t>
      </w:r>
      <w:r w:rsidR="00AD0C5D" w:rsidRPr="00AD0C5D">
        <w:rPr>
          <w:rFonts w:ascii="Arial" w:hAnsi="Arial" w:cs="Arial"/>
          <w:sz w:val="22"/>
          <w:szCs w:val="22"/>
          <w:lang w:val="en-US"/>
        </w:rPr>
        <w:t>has been significantly accelerated for multi-core systems</w:t>
      </w:r>
      <w:r w:rsidR="00AD0C5D">
        <w:rPr>
          <w:rFonts w:ascii="Arial" w:hAnsi="Arial" w:cs="Arial"/>
          <w:sz w:val="22"/>
          <w:szCs w:val="22"/>
          <w:lang w:val="en-US"/>
        </w:rPr>
        <w:t>.</w:t>
      </w:r>
      <w:r w:rsidR="00AD0C5D" w:rsidRPr="001D23F3">
        <w:rPr>
          <w:lang w:val="en-US"/>
        </w:rPr>
        <w:t xml:space="preserve"> </w:t>
      </w:r>
      <w:r w:rsidR="00AD0C5D">
        <w:rPr>
          <w:rFonts w:ascii="Arial" w:hAnsi="Arial" w:cs="Arial"/>
          <w:sz w:val="22"/>
          <w:szCs w:val="22"/>
          <w:lang w:val="en-US"/>
        </w:rPr>
        <w:t xml:space="preserve">The biggest improvement was </w:t>
      </w:r>
      <w:r w:rsidR="00AD0C5D" w:rsidRPr="00AD0C5D">
        <w:rPr>
          <w:rFonts w:ascii="Arial" w:hAnsi="Arial" w:cs="Arial"/>
          <w:sz w:val="22"/>
          <w:szCs w:val="22"/>
          <w:lang w:val="en-US"/>
        </w:rPr>
        <w:t xml:space="preserve">achieved for codes that </w:t>
      </w:r>
      <w:bookmarkStart w:id="0" w:name="_GoBack"/>
      <w:bookmarkEnd w:id="0"/>
      <w:r w:rsidR="00AD0C5D" w:rsidRPr="00AD0C5D">
        <w:rPr>
          <w:rFonts w:ascii="Arial" w:hAnsi="Arial" w:cs="Arial"/>
          <w:sz w:val="22"/>
          <w:szCs w:val="22"/>
          <w:lang w:val="en-US"/>
        </w:rPr>
        <w:t>are particularly hard to detect and read.</w:t>
      </w:r>
      <w:r w:rsidR="00AD0C5D">
        <w:rPr>
          <w:rFonts w:ascii="Arial" w:hAnsi="Arial" w:cs="Arial"/>
          <w:sz w:val="22"/>
          <w:szCs w:val="22"/>
          <w:lang w:val="en-US"/>
        </w:rPr>
        <w:t xml:space="preserve"> </w:t>
      </w:r>
      <w:r w:rsidR="00927AEF">
        <w:rPr>
          <w:rFonts w:ascii="Arial" w:hAnsi="Arial" w:cs="Arial"/>
          <w:sz w:val="22"/>
          <w:szCs w:val="22"/>
          <w:lang w:val="en-US"/>
        </w:rPr>
        <w:t xml:space="preserve">Reading is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up to three times faster, which also increases </w:t>
      </w:r>
      <w:r w:rsidR="00D8668A">
        <w:rPr>
          <w:rFonts w:ascii="Arial" w:hAnsi="Arial" w:cs="Arial"/>
          <w:sz w:val="22"/>
          <w:szCs w:val="22"/>
          <w:lang w:val="en-US"/>
        </w:rPr>
        <w:t>viability</w:t>
      </w:r>
      <w:r w:rsidR="00D8668A" w:rsidRPr="00EC0D90">
        <w:rPr>
          <w:rFonts w:ascii="Arial" w:hAnsi="Arial" w:cs="Arial"/>
          <w:sz w:val="22"/>
          <w:szCs w:val="22"/>
          <w:lang w:val="en-US"/>
        </w:rPr>
        <w:t xml:space="preserve">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on embedded systems. </w:t>
      </w:r>
    </w:p>
    <w:p w14:paraId="47EB0ACB" w14:textId="6693A572" w:rsidR="00CB3989" w:rsidRPr="00AD0C5D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C0D90">
        <w:rPr>
          <w:rFonts w:ascii="Arial" w:hAnsi="Arial" w:cs="Arial"/>
          <w:sz w:val="22"/>
          <w:szCs w:val="22"/>
          <w:lang w:val="en-US"/>
        </w:rPr>
        <w:t xml:space="preserve">Another new development </w:t>
      </w:r>
      <w:r w:rsidR="003A3AB0">
        <w:rPr>
          <w:rFonts w:ascii="Arial" w:hAnsi="Arial" w:cs="Arial"/>
          <w:sz w:val="22"/>
          <w:szCs w:val="22"/>
          <w:lang w:val="en-US"/>
        </w:rPr>
        <w:t xml:space="preserve">in HALCON 19.11 </w:t>
      </w:r>
      <w:r w:rsidRPr="00EC0D90">
        <w:rPr>
          <w:rFonts w:ascii="Arial" w:hAnsi="Arial" w:cs="Arial"/>
          <w:sz w:val="22"/>
          <w:szCs w:val="22"/>
          <w:lang w:val="en-US"/>
        </w:rPr>
        <w:t>is the ability t</w:t>
      </w:r>
      <w:r w:rsidR="00241F78">
        <w:rPr>
          <w:rFonts w:ascii="Arial" w:hAnsi="Arial" w:cs="Arial"/>
          <w:sz w:val="22"/>
          <w:szCs w:val="22"/>
          <w:lang w:val="en-US"/>
        </w:rPr>
        <w:t>o</w:t>
      </w:r>
      <w:r w:rsidR="00241F78" w:rsidRPr="00241F78">
        <w:rPr>
          <w:rFonts w:ascii="Arial" w:hAnsi="Arial" w:cs="Arial"/>
          <w:sz w:val="22"/>
          <w:szCs w:val="22"/>
          <w:lang w:val="en-US"/>
        </w:rPr>
        <w:t xml:space="preserve"> import </w:t>
      </w:r>
      <w:r w:rsidR="001E7D02">
        <w:rPr>
          <w:rFonts w:ascii="Arial" w:hAnsi="Arial" w:cs="Arial"/>
          <w:sz w:val="22"/>
          <w:szCs w:val="22"/>
          <w:lang w:val="en-US"/>
        </w:rPr>
        <w:t>deep learning</w:t>
      </w:r>
      <w:r w:rsidR="00241F78" w:rsidRPr="00241F78">
        <w:rPr>
          <w:rFonts w:ascii="Arial" w:hAnsi="Arial" w:cs="Arial"/>
          <w:sz w:val="22"/>
          <w:szCs w:val="22"/>
          <w:lang w:val="en-US"/>
        </w:rPr>
        <w:t xml:space="preserve"> models in ONNX </w:t>
      </w:r>
      <w:r w:rsidR="00241F78" w:rsidRPr="00EC0D90">
        <w:rPr>
          <w:rFonts w:ascii="Arial" w:hAnsi="Arial" w:cs="Arial"/>
          <w:sz w:val="22"/>
          <w:szCs w:val="22"/>
          <w:lang w:val="en-US"/>
        </w:rPr>
        <w:t>(Open Neural Network Exchange)</w:t>
      </w:r>
      <w:r w:rsidR="00241F78">
        <w:rPr>
          <w:rFonts w:ascii="Arial" w:hAnsi="Arial" w:cs="Arial"/>
          <w:sz w:val="22"/>
          <w:szCs w:val="22"/>
          <w:lang w:val="en-US"/>
        </w:rPr>
        <w:t xml:space="preserve"> </w:t>
      </w:r>
      <w:r w:rsidR="00241F78" w:rsidRPr="00241F78">
        <w:rPr>
          <w:rFonts w:ascii="Arial" w:hAnsi="Arial" w:cs="Arial"/>
          <w:sz w:val="22"/>
          <w:szCs w:val="22"/>
          <w:lang w:val="en-US"/>
        </w:rPr>
        <w:t>format. This allows developers to use an even broader range of deep learning networks within HALCON.</w:t>
      </w:r>
      <w:r w:rsidR="00D94B30">
        <w:rPr>
          <w:rFonts w:ascii="Arial" w:hAnsi="Arial" w:cs="Arial"/>
          <w:sz w:val="22"/>
          <w:szCs w:val="22"/>
          <w:lang w:val="en-US"/>
        </w:rPr>
        <w:t xml:space="preserve">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In addition, the </w:t>
      </w:r>
      <w:proofErr w:type="spellStart"/>
      <w:r w:rsidRPr="00EC0D90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EC0D90">
        <w:rPr>
          <w:rFonts w:ascii="Arial" w:hAnsi="Arial" w:cs="Arial"/>
          <w:sz w:val="22"/>
          <w:szCs w:val="22"/>
          <w:lang w:val="en-US"/>
        </w:rPr>
        <w:t xml:space="preserve"> experts have added a new model for line scan cameras with </w:t>
      </w:r>
      <w:proofErr w:type="spellStart"/>
      <w:r w:rsidRPr="00EC0D90">
        <w:rPr>
          <w:rFonts w:ascii="Arial" w:hAnsi="Arial" w:cs="Arial"/>
          <w:sz w:val="22"/>
          <w:szCs w:val="22"/>
          <w:lang w:val="en-US"/>
        </w:rPr>
        <w:t>telecentric</w:t>
      </w:r>
      <w:proofErr w:type="spellEnd"/>
      <w:r w:rsidRPr="00EC0D90">
        <w:rPr>
          <w:rFonts w:ascii="Arial" w:hAnsi="Arial" w:cs="Arial"/>
          <w:sz w:val="22"/>
          <w:szCs w:val="22"/>
          <w:lang w:val="en-US"/>
        </w:rPr>
        <w:t xml:space="preserve"> lenses to</w:t>
      </w:r>
      <w:r w:rsidR="00C54099">
        <w:rPr>
          <w:rFonts w:ascii="Arial" w:hAnsi="Arial" w:cs="Arial"/>
          <w:sz w:val="22"/>
          <w:szCs w:val="22"/>
          <w:lang w:val="en-US"/>
        </w:rPr>
        <w:t xml:space="preserve">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HALCON. </w:t>
      </w:r>
    </w:p>
    <w:p w14:paraId="33D700F7" w14:textId="77777777" w:rsidR="00BA09A2" w:rsidRPr="00EC0D90" w:rsidRDefault="00BA09A2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0ABF3E6A" w14:textId="77777777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C0D90">
        <w:rPr>
          <w:rFonts w:ascii="Arial" w:hAnsi="Arial" w:cs="Arial"/>
          <w:b/>
          <w:sz w:val="22"/>
          <w:szCs w:val="22"/>
          <w:lang w:val="en-US"/>
        </w:rPr>
        <w:t>New machine vision features available within a short period of time</w:t>
      </w:r>
    </w:p>
    <w:p w14:paraId="65CA0C8C" w14:textId="45A70AD8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C0D90">
        <w:rPr>
          <w:rFonts w:ascii="Arial" w:hAnsi="Arial" w:cs="Arial"/>
          <w:sz w:val="22"/>
          <w:szCs w:val="22"/>
          <w:lang w:val="en-US"/>
        </w:rPr>
        <w:t>"With HALCON</w:t>
      </w:r>
      <w:r w:rsidR="00E2201F" w:rsidRPr="00EC0D90">
        <w:rPr>
          <w:rFonts w:ascii="Arial" w:hAnsi="Arial" w:cs="Arial"/>
          <w:sz w:val="22"/>
          <w:szCs w:val="22"/>
          <w:lang w:val="en-US"/>
        </w:rPr>
        <w:t> 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19.11, the latest release of </w:t>
      </w:r>
      <w:r w:rsidR="00BA09A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EC0D90">
        <w:rPr>
          <w:rFonts w:ascii="Arial" w:hAnsi="Arial" w:cs="Arial"/>
          <w:sz w:val="22"/>
          <w:szCs w:val="22"/>
          <w:lang w:val="en-US"/>
        </w:rPr>
        <w:t>HALCON Progress Edition, we will offer many new and improved machine vision features within a period of only six months. We have emphasized the further integration of groundbreaking deep learning functions. In addition, we have greatly improved our tried-and-tested</w:t>
      </w:r>
      <w:r w:rsidR="00BA09A2">
        <w:rPr>
          <w:rFonts w:ascii="Arial" w:hAnsi="Arial" w:cs="Arial"/>
          <w:sz w:val="22"/>
          <w:szCs w:val="22"/>
          <w:lang w:val="en-US"/>
        </w:rPr>
        <w:t xml:space="preserve"> core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 technologies, for example for reading data</w:t>
      </w:r>
      <w:r w:rsidR="008813EC">
        <w:rPr>
          <w:rFonts w:ascii="Arial" w:hAnsi="Arial" w:cs="Arial"/>
          <w:sz w:val="22"/>
          <w:szCs w:val="22"/>
          <w:lang w:val="en-US"/>
        </w:rPr>
        <w:t xml:space="preserve">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codes or for 3D machine vision," explains Johannes </w:t>
      </w:r>
      <w:proofErr w:type="spellStart"/>
      <w:r w:rsidRPr="00EC0D90">
        <w:rPr>
          <w:rFonts w:ascii="Arial" w:hAnsi="Arial" w:cs="Arial"/>
          <w:sz w:val="22"/>
          <w:szCs w:val="22"/>
          <w:lang w:val="en-US"/>
        </w:rPr>
        <w:t>Hiltner</w:t>
      </w:r>
      <w:proofErr w:type="spellEnd"/>
      <w:r w:rsidRPr="00EC0D90">
        <w:rPr>
          <w:rFonts w:ascii="Arial" w:hAnsi="Arial" w:cs="Arial"/>
          <w:sz w:val="22"/>
          <w:szCs w:val="22"/>
          <w:lang w:val="en-US"/>
        </w:rPr>
        <w:t xml:space="preserve">, product manager </w:t>
      </w:r>
      <w:r w:rsidR="00BA09A2">
        <w:rPr>
          <w:rFonts w:ascii="Arial" w:hAnsi="Arial" w:cs="Arial"/>
          <w:sz w:val="22"/>
          <w:szCs w:val="22"/>
          <w:lang w:val="en-US"/>
        </w:rPr>
        <w:t xml:space="preserve">HALCON </w:t>
      </w:r>
      <w:r w:rsidRPr="00EC0D90">
        <w:rPr>
          <w:rFonts w:ascii="Arial" w:hAnsi="Arial" w:cs="Arial"/>
          <w:sz w:val="22"/>
          <w:szCs w:val="22"/>
          <w:lang w:val="en-US"/>
        </w:rPr>
        <w:t xml:space="preserve">at </w:t>
      </w:r>
      <w:proofErr w:type="spellStart"/>
      <w:r w:rsidRPr="00EC0D90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EC0D90">
        <w:rPr>
          <w:rFonts w:ascii="Arial" w:hAnsi="Arial" w:cs="Arial"/>
          <w:sz w:val="22"/>
          <w:szCs w:val="22"/>
          <w:lang w:val="en-US"/>
        </w:rPr>
        <w:t>.</w:t>
      </w:r>
    </w:p>
    <w:p w14:paraId="13503EDD" w14:textId="77777777" w:rsidR="00DB2478" w:rsidRPr="00EC0D90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08885C43" w14:textId="1A56D645" w:rsidR="00DB2478" w:rsidRPr="00A640EA" w:rsidRDefault="00BA09A2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of late, </w:t>
      </w:r>
      <w:proofErr w:type="spellStart"/>
      <w:r w:rsidR="00DB2478" w:rsidRPr="00EC0D90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="00DB2478" w:rsidRPr="00EC0D90">
        <w:rPr>
          <w:rFonts w:ascii="Arial" w:hAnsi="Arial" w:cs="Arial"/>
          <w:sz w:val="22"/>
          <w:szCs w:val="22"/>
          <w:lang w:val="en-US"/>
        </w:rPr>
        <w:t xml:space="preserve"> provides </w:t>
      </w:r>
      <w:r w:rsidR="00BD5479">
        <w:rPr>
          <w:rFonts w:ascii="Arial" w:hAnsi="Arial" w:cs="Arial"/>
          <w:sz w:val="22"/>
          <w:szCs w:val="22"/>
          <w:lang w:val="en-US"/>
        </w:rPr>
        <w:t>its own</w:t>
      </w:r>
      <w:r w:rsidR="00DB2478" w:rsidRPr="00EC0D90">
        <w:rPr>
          <w:rFonts w:ascii="Arial" w:hAnsi="Arial" w:cs="Arial"/>
          <w:sz w:val="22"/>
          <w:szCs w:val="22"/>
          <w:lang w:val="en-US"/>
        </w:rPr>
        <w:t xml:space="preserve"> </w:t>
      </w:r>
      <w:r w:rsidR="00BD5479">
        <w:rPr>
          <w:rFonts w:ascii="Arial" w:hAnsi="Arial" w:cs="Arial"/>
          <w:sz w:val="22"/>
          <w:szCs w:val="22"/>
          <w:lang w:val="en-US"/>
        </w:rPr>
        <w:t>D</w:t>
      </w:r>
      <w:r w:rsidR="00DB2478" w:rsidRPr="00EC0D90">
        <w:rPr>
          <w:rFonts w:ascii="Arial" w:hAnsi="Arial" w:cs="Arial"/>
          <w:sz w:val="22"/>
          <w:szCs w:val="22"/>
          <w:lang w:val="en-US"/>
        </w:rPr>
        <w:t xml:space="preserve">eep </w:t>
      </w:r>
      <w:r w:rsidR="00BD5479">
        <w:rPr>
          <w:rFonts w:ascii="Arial" w:hAnsi="Arial" w:cs="Arial"/>
          <w:sz w:val="22"/>
          <w:szCs w:val="22"/>
          <w:lang w:val="en-US"/>
        </w:rPr>
        <w:t>L</w:t>
      </w:r>
      <w:r w:rsidR="00DB2478" w:rsidRPr="00EC0D90">
        <w:rPr>
          <w:rFonts w:ascii="Arial" w:hAnsi="Arial" w:cs="Arial"/>
          <w:sz w:val="22"/>
          <w:szCs w:val="22"/>
          <w:lang w:val="en-US"/>
        </w:rPr>
        <w:t xml:space="preserve">earning </w:t>
      </w:r>
      <w:r w:rsidR="00BD5479">
        <w:rPr>
          <w:rFonts w:ascii="Arial" w:hAnsi="Arial" w:cs="Arial"/>
          <w:sz w:val="22"/>
          <w:szCs w:val="22"/>
          <w:lang w:val="en-US"/>
        </w:rPr>
        <w:t>T</w:t>
      </w:r>
      <w:r w:rsidR="00DB2478" w:rsidRPr="00EC0D90">
        <w:rPr>
          <w:rFonts w:ascii="Arial" w:hAnsi="Arial" w:cs="Arial"/>
          <w:sz w:val="22"/>
          <w:szCs w:val="22"/>
          <w:lang w:val="en-US"/>
        </w:rPr>
        <w:t>ool to ideally prepare image data for training neural networks with HALCON (www.mvtec.com/products/deep-learning-tool).</w:t>
      </w:r>
    </w:p>
    <w:p w14:paraId="72481DC0" w14:textId="77777777" w:rsidR="00DB2478" w:rsidRPr="00CA355F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53AA3D6B" w14:textId="77777777" w:rsidR="00DB2478" w:rsidRPr="00CA355F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450316A6" w14:textId="77777777" w:rsidR="00DB2478" w:rsidRPr="008813EC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i/>
          <w:iCs/>
          <w:sz w:val="18"/>
          <w:szCs w:val="22"/>
          <w:lang w:val="en-US"/>
        </w:rPr>
      </w:pPr>
      <w:r w:rsidRPr="00CA355F">
        <w:rPr>
          <w:rFonts w:ascii="Arial" w:hAnsi="Arial" w:cs="Arial"/>
          <w:i/>
          <w:iCs/>
          <w:sz w:val="18"/>
          <w:szCs w:val="22"/>
          <w:lang w:val="en-US"/>
        </w:rPr>
        <w:t xml:space="preserve">Arm is a registered trademark of Arm Limited (or its subsidiaries) in the EU and/or elsewhere. </w:t>
      </w:r>
      <w:r w:rsidRPr="008813EC">
        <w:rPr>
          <w:rFonts w:ascii="Arial" w:hAnsi="Arial" w:cs="Arial"/>
          <w:i/>
          <w:iCs/>
          <w:sz w:val="18"/>
          <w:szCs w:val="22"/>
          <w:lang w:val="en-US"/>
        </w:rPr>
        <w:t>All rights reserved.</w:t>
      </w:r>
    </w:p>
    <w:p w14:paraId="2288C3E9" w14:textId="77777777" w:rsidR="00DB2478" w:rsidRPr="008813EC" w:rsidRDefault="00DB2478" w:rsidP="00DB2478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1510EB58" w14:textId="77777777" w:rsidR="00EC0D90" w:rsidRPr="008813EC" w:rsidRDefault="00EC0D90" w:rsidP="00EC0D90">
      <w:pPr>
        <w:pStyle w:val="HTMLVorformatiert"/>
        <w:spacing w:line="240" w:lineRule="atLeas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813EC">
        <w:rPr>
          <w:rFonts w:ascii="Arial" w:hAnsi="Arial" w:cs="Arial"/>
          <w:b/>
          <w:sz w:val="18"/>
          <w:szCs w:val="18"/>
          <w:lang w:val="en-US"/>
        </w:rPr>
        <w:t xml:space="preserve">About </w:t>
      </w:r>
      <w:proofErr w:type="spellStart"/>
      <w:r w:rsidRPr="008813EC">
        <w:rPr>
          <w:rFonts w:ascii="Arial" w:hAnsi="Arial" w:cs="Arial"/>
          <w:b/>
          <w:sz w:val="18"/>
          <w:szCs w:val="18"/>
          <w:lang w:val="en-US"/>
        </w:rPr>
        <w:t>MVTec</w:t>
      </w:r>
      <w:proofErr w:type="spellEnd"/>
    </w:p>
    <w:p w14:paraId="20EA63C3" w14:textId="45214538" w:rsidR="00DB2478" w:rsidRPr="00EC0D90" w:rsidRDefault="00EC0D90" w:rsidP="00EC0D90">
      <w:pPr>
        <w:pStyle w:val="HTMLVorformatiert"/>
        <w:spacing w:line="240" w:lineRule="atLeast"/>
        <w:jc w:val="both"/>
        <w:rPr>
          <w:rStyle w:val="Hyperlink"/>
          <w:rFonts w:cs="Arial"/>
          <w:szCs w:val="18"/>
          <w:lang w:val="en-US"/>
        </w:rPr>
      </w:pP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 is a leading manufacturer of standard software for machine vision. 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 products are used in all demanding areas of imaging: Semi-conductor industry, web inspection, </w:t>
      </w:r>
      <w:proofErr w:type="gramStart"/>
      <w:r w:rsidRPr="00EC0D90">
        <w:rPr>
          <w:rFonts w:ascii="Arial" w:hAnsi="Arial" w:cs="Arial"/>
          <w:sz w:val="18"/>
          <w:szCs w:val="18"/>
          <w:lang w:val="en-US"/>
        </w:rPr>
        <w:t>quality</w:t>
      </w:r>
      <w:proofErr w:type="gramEnd"/>
      <w:r w:rsidRPr="00EC0D90">
        <w:rPr>
          <w:rFonts w:ascii="Arial" w:hAnsi="Arial" w:cs="Arial"/>
          <w:sz w:val="18"/>
          <w:szCs w:val="18"/>
          <w:lang w:val="en-US"/>
        </w:rPr>
        <w:t xml:space="preserve"> control and inspection applications in general, medicine, 3D vision, and surveillance. 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, with its head office in Munich (Germany), has more than 30 established distributors worldwide and in addition, 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>, LLC works out of Boston, MA (USA). www.mvtec.com</w:t>
      </w:r>
    </w:p>
    <w:p w14:paraId="5B01EC4E" w14:textId="77777777" w:rsidR="00DB2478" w:rsidRPr="00EC0D90" w:rsidRDefault="00DB2478" w:rsidP="00DB2478">
      <w:pPr>
        <w:pStyle w:val="HTMLVorformatiert"/>
        <w:spacing w:line="240" w:lineRule="atLeast"/>
        <w:jc w:val="both"/>
        <w:rPr>
          <w:rStyle w:val="Hyperlink"/>
          <w:rFonts w:cs="Arial"/>
          <w:szCs w:val="18"/>
          <w:lang w:val="en-US"/>
        </w:rPr>
      </w:pPr>
    </w:p>
    <w:p w14:paraId="50C68A0D" w14:textId="77777777" w:rsidR="00EC0D90" w:rsidRPr="00EC0D90" w:rsidRDefault="00EC0D90" w:rsidP="00EC0D90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EC0D90">
        <w:rPr>
          <w:rFonts w:ascii="Arial" w:hAnsi="Arial" w:cs="Arial"/>
          <w:b/>
          <w:sz w:val="18"/>
          <w:szCs w:val="18"/>
          <w:lang w:val="en-US"/>
        </w:rPr>
        <w:t xml:space="preserve">About </w:t>
      </w:r>
      <w:proofErr w:type="spellStart"/>
      <w:r w:rsidRPr="00EC0D90">
        <w:rPr>
          <w:rFonts w:ascii="Arial" w:hAnsi="Arial" w:cs="Arial"/>
          <w:b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b/>
          <w:sz w:val="18"/>
          <w:szCs w:val="18"/>
          <w:lang w:val="en-US"/>
        </w:rPr>
        <w:t xml:space="preserve"> HALCON</w:t>
      </w:r>
    </w:p>
    <w:p w14:paraId="6BAAF348" w14:textId="77777777" w:rsidR="00EC0D90" w:rsidRPr="00EC0D90" w:rsidRDefault="00EC0D90" w:rsidP="00EC0D90">
      <w:pPr>
        <w:spacing w:line="240" w:lineRule="atLeas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 HALCON is the comprehensive standard software for machine vision with an integrated development environment (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HDevelop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) that is used worldwide. It enables cost savings and improved time to market. HALCON’s flexible architecture facilitates rapid development of any kind of machine vision application. 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 HALCON provides outstanding performance and a comprehensive support of multi-core platforms, special instruction sets like AVX2 and NEON, as well as GPU acceleration. It serves all industries, with a library used in hundreds of thousands of installations in all areas of imaging like blob analysis, morphology, matching, measuring, and identification. The software provides the latest state-of-the-art machine vision technologies, such as comprehensive 3D vision and deep learning algorithms.</w:t>
      </w:r>
    </w:p>
    <w:p w14:paraId="1843F3D7" w14:textId="77777777" w:rsidR="00EC0D90" w:rsidRPr="00EC0D90" w:rsidRDefault="00EC0D90" w:rsidP="00EC0D90">
      <w:pPr>
        <w:spacing w:line="240" w:lineRule="atLeast"/>
        <w:jc w:val="both"/>
        <w:rPr>
          <w:rFonts w:ascii="Arial" w:hAnsi="Arial" w:cs="Arial"/>
          <w:sz w:val="18"/>
          <w:szCs w:val="18"/>
          <w:lang w:val="en-US"/>
        </w:rPr>
      </w:pPr>
      <w:r w:rsidRPr="00EC0D90">
        <w:rPr>
          <w:rFonts w:ascii="Arial" w:hAnsi="Arial" w:cs="Arial"/>
          <w:sz w:val="18"/>
          <w:szCs w:val="18"/>
          <w:lang w:val="en-US"/>
        </w:rPr>
        <w:t xml:space="preserve">The software secures your investment by supporting a wide range of operating systems and providing interfaces to hundreds of industrial cameras and frame grabbers, in particular by supporting standards like 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GenICam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, GigE Vision, and USB3 Vision. By default, </w:t>
      </w:r>
      <w:proofErr w:type="spellStart"/>
      <w:r w:rsidRPr="00EC0D90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EC0D90">
        <w:rPr>
          <w:rFonts w:ascii="Arial" w:hAnsi="Arial" w:cs="Arial"/>
          <w:sz w:val="18"/>
          <w:szCs w:val="18"/>
          <w:lang w:val="en-US"/>
        </w:rPr>
        <w:t xml:space="preserve"> HALCON runs on Arm®-based smart cameras and other embedded vision platforms. It can also be ported to various microprocessors/DSPs, operating systems, and compilers. Thus, the software is ideally suited for the use within embedded systems.</w:t>
      </w:r>
    </w:p>
    <w:p w14:paraId="4A568C97" w14:textId="01EE3B21" w:rsidR="00DB2478" w:rsidRPr="007D57C9" w:rsidRDefault="00EC0D90" w:rsidP="00EC0D90">
      <w:pPr>
        <w:spacing w:line="240" w:lineRule="atLeast"/>
        <w:jc w:val="both"/>
        <w:rPr>
          <w:rFonts w:ascii="Arial" w:hAnsi="Arial"/>
          <w:sz w:val="18"/>
          <w:lang w:val="en-US"/>
        </w:rPr>
      </w:pPr>
      <w:r w:rsidRPr="007D57C9">
        <w:rPr>
          <w:rFonts w:ascii="Arial" w:hAnsi="Arial" w:cs="Arial"/>
          <w:sz w:val="18"/>
          <w:szCs w:val="18"/>
          <w:lang w:val="en-US"/>
        </w:rPr>
        <w:t>www.halcon.com, www.embedded-vision-software.com</w:t>
      </w:r>
    </w:p>
    <w:p w14:paraId="755C4EF9" w14:textId="77777777" w:rsidR="00DB2478" w:rsidRPr="007D57C9" w:rsidRDefault="00DB2478" w:rsidP="00DB2478">
      <w:pPr>
        <w:spacing w:line="240" w:lineRule="atLeast"/>
        <w:jc w:val="both"/>
        <w:rPr>
          <w:rFonts w:ascii="Arial" w:hAnsi="Arial"/>
          <w:sz w:val="18"/>
          <w:lang w:val="en-US"/>
        </w:rPr>
      </w:pPr>
    </w:p>
    <w:p w14:paraId="714EA9A7" w14:textId="77777777" w:rsidR="00DB2478" w:rsidRPr="007D57C9" w:rsidRDefault="00DB2478" w:rsidP="00DB2478">
      <w:pPr>
        <w:pStyle w:val="HTMLVorformatiert"/>
        <w:spacing w:line="240" w:lineRule="atLeast"/>
        <w:jc w:val="both"/>
        <w:rPr>
          <w:rStyle w:val="Hyperlink"/>
          <w:rFonts w:cs="Arial"/>
          <w:szCs w:val="18"/>
          <w:lang w:val="en-US"/>
        </w:rPr>
      </w:pPr>
    </w:p>
    <w:p w14:paraId="62E92FD4" w14:textId="77777777" w:rsidR="00EC0D90" w:rsidRPr="00EC0D90" w:rsidRDefault="00EC0D90" w:rsidP="00EC0D90">
      <w:pPr>
        <w:pStyle w:val="Pressekontakt"/>
        <w:rPr>
          <w:b/>
          <w:bCs/>
          <w:lang w:val="en-US" w:eastAsia="ar-SA"/>
        </w:rPr>
      </w:pPr>
      <w:r w:rsidRPr="00EC0D90">
        <w:rPr>
          <w:b/>
          <w:bCs/>
          <w:lang w:val="en-US" w:eastAsia="ar-SA"/>
        </w:rPr>
        <w:t xml:space="preserve">Press Contact </w:t>
      </w:r>
      <w:proofErr w:type="spellStart"/>
      <w:r w:rsidRPr="00EC0D90">
        <w:rPr>
          <w:b/>
          <w:bCs/>
          <w:lang w:val="en-US" w:eastAsia="ar-SA"/>
        </w:rPr>
        <w:t>MVTec</w:t>
      </w:r>
      <w:proofErr w:type="spellEnd"/>
      <w:r w:rsidRPr="00EC0D90">
        <w:rPr>
          <w:b/>
          <w:bCs/>
          <w:lang w:val="en-US" w:eastAsia="ar-SA"/>
        </w:rPr>
        <w:t xml:space="preserve"> Software:</w:t>
      </w:r>
    </w:p>
    <w:p w14:paraId="26DCD346" w14:textId="77777777" w:rsidR="00EC0D90" w:rsidRPr="00EC0D90" w:rsidRDefault="00EC0D90" w:rsidP="00EC0D90">
      <w:pPr>
        <w:pStyle w:val="Pressekontakt"/>
        <w:rPr>
          <w:b/>
          <w:bCs/>
          <w:lang w:val="en-US" w:eastAsia="ar-SA"/>
        </w:rPr>
      </w:pPr>
    </w:p>
    <w:p w14:paraId="00A1F68E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proofErr w:type="spellStart"/>
      <w:r w:rsidRPr="00A410AE">
        <w:rPr>
          <w:bCs/>
          <w:lang w:val="en-US" w:eastAsia="ar-SA"/>
        </w:rPr>
        <w:t>MVTec</w:t>
      </w:r>
      <w:proofErr w:type="spellEnd"/>
      <w:r w:rsidRPr="00A410AE">
        <w:rPr>
          <w:bCs/>
          <w:lang w:val="en-US" w:eastAsia="ar-SA"/>
        </w:rPr>
        <w:t xml:space="preserve"> Software GmbH</w:t>
      </w:r>
    </w:p>
    <w:p w14:paraId="607C5C0F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r w:rsidRPr="00A410AE">
        <w:rPr>
          <w:bCs/>
          <w:lang w:val="en-US" w:eastAsia="ar-SA"/>
        </w:rPr>
        <w:t>Press Requests</w:t>
      </w:r>
    </w:p>
    <w:p w14:paraId="1DE48751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proofErr w:type="spellStart"/>
      <w:r w:rsidRPr="00A410AE">
        <w:rPr>
          <w:bCs/>
          <w:lang w:val="en-US" w:eastAsia="ar-SA"/>
        </w:rPr>
        <w:t>Arnulfstraße</w:t>
      </w:r>
      <w:proofErr w:type="spellEnd"/>
      <w:r w:rsidRPr="00A410AE">
        <w:rPr>
          <w:bCs/>
          <w:lang w:val="en-US" w:eastAsia="ar-SA"/>
        </w:rPr>
        <w:t xml:space="preserve"> 205</w:t>
      </w:r>
    </w:p>
    <w:p w14:paraId="6327E186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r w:rsidRPr="00A410AE">
        <w:rPr>
          <w:bCs/>
          <w:lang w:val="en-US" w:eastAsia="ar-SA"/>
        </w:rPr>
        <w:t xml:space="preserve">D-80634 </w:t>
      </w:r>
      <w:proofErr w:type="spellStart"/>
      <w:r w:rsidRPr="00A410AE">
        <w:rPr>
          <w:bCs/>
          <w:lang w:val="en-US" w:eastAsia="ar-SA"/>
        </w:rPr>
        <w:t>München</w:t>
      </w:r>
      <w:proofErr w:type="spellEnd"/>
    </w:p>
    <w:p w14:paraId="0C03CD3D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r w:rsidRPr="00A410AE">
        <w:rPr>
          <w:bCs/>
          <w:lang w:val="en-US" w:eastAsia="ar-SA"/>
        </w:rPr>
        <w:t>Phone: +49 (0)89-457695-0</w:t>
      </w:r>
    </w:p>
    <w:p w14:paraId="08E564CC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r w:rsidRPr="00A410AE">
        <w:rPr>
          <w:bCs/>
          <w:lang w:val="en-US" w:eastAsia="ar-SA"/>
        </w:rPr>
        <w:t xml:space="preserve">Email: press@mvtec.com   </w:t>
      </w:r>
    </w:p>
    <w:p w14:paraId="63588C19" w14:textId="77777777" w:rsidR="00EC0D90" w:rsidRPr="001D23F3" w:rsidRDefault="00EC0D90" w:rsidP="00EC0D90">
      <w:pPr>
        <w:pStyle w:val="Pressekontakt"/>
        <w:rPr>
          <w:bCs/>
          <w:lang w:val="de-DE" w:eastAsia="ar-SA"/>
        </w:rPr>
      </w:pPr>
      <w:r w:rsidRPr="001D23F3">
        <w:rPr>
          <w:bCs/>
          <w:lang w:val="de-DE" w:eastAsia="ar-SA"/>
        </w:rPr>
        <w:t xml:space="preserve">Web: www.mvtec.com    </w:t>
      </w:r>
    </w:p>
    <w:p w14:paraId="57037871" w14:textId="77777777" w:rsidR="00EC0D90" w:rsidRPr="001D23F3" w:rsidRDefault="00EC0D90" w:rsidP="00EC0D90">
      <w:pPr>
        <w:pStyle w:val="Pressekontakt"/>
        <w:rPr>
          <w:bCs/>
          <w:lang w:val="de-DE" w:eastAsia="ar-SA"/>
        </w:rPr>
      </w:pPr>
    </w:p>
    <w:p w14:paraId="3B306D54" w14:textId="77777777" w:rsidR="00EC0D90" w:rsidRPr="00A410AE" w:rsidRDefault="00EC0D90" w:rsidP="00EC0D90">
      <w:pPr>
        <w:pStyle w:val="Pressekontakt"/>
        <w:rPr>
          <w:bCs/>
          <w:lang w:val="de-DE" w:eastAsia="ar-SA"/>
        </w:rPr>
      </w:pPr>
      <w:r w:rsidRPr="00A410AE">
        <w:rPr>
          <w:bCs/>
          <w:lang w:val="de-DE" w:eastAsia="ar-SA"/>
        </w:rPr>
        <w:t>Schwartz Public Relations</w:t>
      </w:r>
    </w:p>
    <w:p w14:paraId="4BDF0708" w14:textId="77777777" w:rsidR="00EC0D90" w:rsidRPr="00A410AE" w:rsidRDefault="00EC0D90" w:rsidP="00EC0D90">
      <w:pPr>
        <w:pStyle w:val="Pressekontakt"/>
        <w:rPr>
          <w:bCs/>
          <w:lang w:val="de-DE" w:eastAsia="ar-SA"/>
        </w:rPr>
      </w:pPr>
      <w:r w:rsidRPr="00A410AE">
        <w:rPr>
          <w:bCs/>
          <w:lang w:val="de-DE" w:eastAsia="ar-SA"/>
        </w:rPr>
        <w:t>Jörg Stelzer</w:t>
      </w:r>
    </w:p>
    <w:p w14:paraId="461D9DBD" w14:textId="77777777" w:rsidR="00EC0D90" w:rsidRPr="00A410AE" w:rsidRDefault="00EC0D90" w:rsidP="00EC0D90">
      <w:pPr>
        <w:pStyle w:val="Pressekontakt"/>
        <w:rPr>
          <w:bCs/>
          <w:lang w:val="de-DE" w:eastAsia="ar-SA"/>
        </w:rPr>
      </w:pPr>
      <w:r w:rsidRPr="00A410AE">
        <w:rPr>
          <w:bCs/>
          <w:lang w:val="de-DE" w:eastAsia="ar-SA"/>
        </w:rPr>
        <w:t>Sendlinger Straße 42 A</w:t>
      </w:r>
    </w:p>
    <w:p w14:paraId="793941B6" w14:textId="77777777" w:rsidR="00EC0D90" w:rsidRPr="001D23F3" w:rsidRDefault="00EC0D90" w:rsidP="00EC0D90">
      <w:pPr>
        <w:pStyle w:val="Pressekontakt"/>
        <w:rPr>
          <w:bCs/>
          <w:lang w:val="de-DE" w:eastAsia="ar-SA"/>
        </w:rPr>
      </w:pPr>
      <w:r w:rsidRPr="001D23F3">
        <w:rPr>
          <w:bCs/>
          <w:lang w:val="de-DE" w:eastAsia="ar-SA"/>
        </w:rPr>
        <w:t>D-80331 München</w:t>
      </w:r>
    </w:p>
    <w:p w14:paraId="249ACC18" w14:textId="77777777" w:rsidR="00EC0D90" w:rsidRPr="001D23F3" w:rsidRDefault="00EC0D90" w:rsidP="00EC0D90">
      <w:pPr>
        <w:pStyle w:val="Pressekontakt"/>
        <w:rPr>
          <w:bCs/>
          <w:lang w:val="de-DE" w:eastAsia="ar-SA"/>
        </w:rPr>
      </w:pPr>
      <w:r w:rsidRPr="001D23F3">
        <w:rPr>
          <w:bCs/>
          <w:lang w:val="de-DE" w:eastAsia="ar-SA"/>
        </w:rPr>
        <w:t>Phone: +49 (0)89-211 871 -34</w:t>
      </w:r>
    </w:p>
    <w:p w14:paraId="61947AA0" w14:textId="77777777" w:rsidR="00EC0D90" w:rsidRPr="00A410AE" w:rsidRDefault="00EC0D90" w:rsidP="00EC0D90">
      <w:pPr>
        <w:pStyle w:val="Pressekontakt"/>
        <w:rPr>
          <w:bCs/>
          <w:lang w:val="en-US" w:eastAsia="ar-SA"/>
        </w:rPr>
      </w:pPr>
      <w:r w:rsidRPr="00A410AE">
        <w:rPr>
          <w:bCs/>
          <w:lang w:val="en-US" w:eastAsia="ar-SA"/>
        </w:rPr>
        <w:t xml:space="preserve">Email: mvtec@schwartzpr.de  </w:t>
      </w:r>
    </w:p>
    <w:p w14:paraId="25803889" w14:textId="216FE96B" w:rsidR="00DB2478" w:rsidRPr="00A410AE" w:rsidRDefault="00EC0D90" w:rsidP="00A410AE">
      <w:pPr>
        <w:pStyle w:val="Pressekontakt"/>
        <w:rPr>
          <w:color w:val="0000FF"/>
          <w:u w:val="single"/>
          <w:lang w:val="en-US"/>
        </w:rPr>
      </w:pPr>
      <w:r w:rsidRPr="00A410AE">
        <w:rPr>
          <w:bCs/>
          <w:lang w:val="en-US" w:eastAsia="ar-SA"/>
        </w:rPr>
        <w:t>Web: www.schwartzpr.de/en/</w:t>
      </w:r>
    </w:p>
    <w:sectPr w:rsidR="00DB2478" w:rsidRPr="00A410AE" w:rsidSect="008E0FEF">
      <w:headerReference w:type="default" r:id="rId7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2226" w14:textId="77777777" w:rsidR="008F4422" w:rsidRPr="00D26DF4" w:rsidRDefault="008F4422">
      <w:pPr>
        <w:rPr>
          <w:lang w:val="en-US"/>
        </w:rPr>
      </w:pPr>
      <w:r w:rsidRPr="00D26DF4">
        <w:rPr>
          <w:lang w:val="en-US"/>
        </w:rPr>
        <w:separator/>
      </w:r>
    </w:p>
  </w:endnote>
  <w:endnote w:type="continuationSeparator" w:id="0">
    <w:p w14:paraId="10C65E6E" w14:textId="77777777" w:rsidR="008F4422" w:rsidRPr="00D26DF4" w:rsidRDefault="008F4422">
      <w:pPr>
        <w:rPr>
          <w:lang w:val="en-US"/>
        </w:rPr>
      </w:pPr>
      <w:r w:rsidRPr="00D26DF4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914C" w14:textId="77777777" w:rsidR="008F4422" w:rsidRPr="00D26DF4" w:rsidRDefault="008F4422">
      <w:pPr>
        <w:rPr>
          <w:lang w:val="en-US"/>
        </w:rPr>
      </w:pPr>
      <w:r w:rsidRPr="00D26DF4">
        <w:rPr>
          <w:lang w:val="en-US"/>
        </w:rPr>
        <w:separator/>
      </w:r>
    </w:p>
  </w:footnote>
  <w:footnote w:type="continuationSeparator" w:id="0">
    <w:p w14:paraId="0D117D4A" w14:textId="77777777" w:rsidR="008F4422" w:rsidRPr="00D26DF4" w:rsidRDefault="008F4422">
      <w:pPr>
        <w:rPr>
          <w:lang w:val="en-US"/>
        </w:rPr>
      </w:pPr>
      <w:r w:rsidRPr="00D26DF4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03FE" w14:textId="77777777" w:rsidR="00A302B0" w:rsidRPr="00D26DF4" w:rsidRDefault="00FD4DAC">
    <w:pPr>
      <w:pStyle w:val="Kopfzeile"/>
      <w:rPr>
        <w:lang w:val="en-US"/>
      </w:rPr>
    </w:pPr>
  </w:p>
  <w:p w14:paraId="0757F08F" w14:textId="77777777" w:rsidR="00A302B0" w:rsidRPr="00D26DF4" w:rsidRDefault="00BF4BD1">
    <w:pPr>
      <w:pStyle w:val="Kopfzeile"/>
      <w:rPr>
        <w:lang w:val="en-US"/>
      </w:rPr>
    </w:pPr>
    <w:r w:rsidRPr="00D26D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9AC5B" wp14:editId="38E5F5D4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7EFC8" w14:textId="16C72C56" w:rsidR="00A302B0" w:rsidRPr="00CA355F" w:rsidRDefault="00CA355F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en-US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9AC5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0377EFC8" w14:textId="16C72C56" w:rsidR="00A302B0" w:rsidRPr="00CA355F" w:rsidRDefault="00CA355F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en-US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Pr="00D26DF4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148687" wp14:editId="5379D1F1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48"/>
    <w:multiLevelType w:val="hybridMultilevel"/>
    <w:tmpl w:val="E95894C4"/>
    <w:lvl w:ilvl="0" w:tplc="C16CF2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DB0"/>
    <w:multiLevelType w:val="hybridMultilevel"/>
    <w:tmpl w:val="649C49C8"/>
    <w:lvl w:ilvl="0" w:tplc="842645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1"/>
    <w:rsid w:val="00013767"/>
    <w:rsid w:val="00013A3A"/>
    <w:rsid w:val="00021BBA"/>
    <w:rsid w:val="00027101"/>
    <w:rsid w:val="00032978"/>
    <w:rsid w:val="00033ABD"/>
    <w:rsid w:val="00045976"/>
    <w:rsid w:val="00054729"/>
    <w:rsid w:val="000770DD"/>
    <w:rsid w:val="00080C1A"/>
    <w:rsid w:val="00090EAB"/>
    <w:rsid w:val="00091D11"/>
    <w:rsid w:val="00095507"/>
    <w:rsid w:val="00095569"/>
    <w:rsid w:val="000B4127"/>
    <w:rsid w:val="000B42D2"/>
    <w:rsid w:val="000B68F0"/>
    <w:rsid w:val="000D42CC"/>
    <w:rsid w:val="00135A3E"/>
    <w:rsid w:val="00136BD6"/>
    <w:rsid w:val="00141AF9"/>
    <w:rsid w:val="00146EA3"/>
    <w:rsid w:val="001578A4"/>
    <w:rsid w:val="00187A4D"/>
    <w:rsid w:val="00192095"/>
    <w:rsid w:val="001A2817"/>
    <w:rsid w:val="001D23F3"/>
    <w:rsid w:val="001D3BAE"/>
    <w:rsid w:val="001D6898"/>
    <w:rsid w:val="001D7B25"/>
    <w:rsid w:val="001E37B7"/>
    <w:rsid w:val="001E7D02"/>
    <w:rsid w:val="001F3217"/>
    <w:rsid w:val="00212933"/>
    <w:rsid w:val="00216678"/>
    <w:rsid w:val="00241BA5"/>
    <w:rsid w:val="00241F78"/>
    <w:rsid w:val="002452D3"/>
    <w:rsid w:val="00246335"/>
    <w:rsid w:val="00251120"/>
    <w:rsid w:val="00254BB0"/>
    <w:rsid w:val="00266D85"/>
    <w:rsid w:val="0029261B"/>
    <w:rsid w:val="002940AD"/>
    <w:rsid w:val="00294A7B"/>
    <w:rsid w:val="002E4B04"/>
    <w:rsid w:val="002E6AD3"/>
    <w:rsid w:val="002F004A"/>
    <w:rsid w:val="002F09C4"/>
    <w:rsid w:val="00302143"/>
    <w:rsid w:val="003038A6"/>
    <w:rsid w:val="00312146"/>
    <w:rsid w:val="0033129A"/>
    <w:rsid w:val="00333D85"/>
    <w:rsid w:val="00337FCC"/>
    <w:rsid w:val="00345968"/>
    <w:rsid w:val="003543B6"/>
    <w:rsid w:val="0035696D"/>
    <w:rsid w:val="00367649"/>
    <w:rsid w:val="00371D4A"/>
    <w:rsid w:val="00393E68"/>
    <w:rsid w:val="00396A58"/>
    <w:rsid w:val="003A3AB0"/>
    <w:rsid w:val="003C3B7B"/>
    <w:rsid w:val="003D736A"/>
    <w:rsid w:val="003F4DCA"/>
    <w:rsid w:val="0041511D"/>
    <w:rsid w:val="004160AE"/>
    <w:rsid w:val="004400A9"/>
    <w:rsid w:val="0044664F"/>
    <w:rsid w:val="00453746"/>
    <w:rsid w:val="004669F2"/>
    <w:rsid w:val="004A3307"/>
    <w:rsid w:val="004A722B"/>
    <w:rsid w:val="004C581D"/>
    <w:rsid w:val="004C7195"/>
    <w:rsid w:val="004E61C8"/>
    <w:rsid w:val="004E6BD1"/>
    <w:rsid w:val="004F2CF4"/>
    <w:rsid w:val="00523320"/>
    <w:rsid w:val="00532E07"/>
    <w:rsid w:val="00540F23"/>
    <w:rsid w:val="00557D08"/>
    <w:rsid w:val="00582317"/>
    <w:rsid w:val="00593381"/>
    <w:rsid w:val="005A357B"/>
    <w:rsid w:val="005A53C6"/>
    <w:rsid w:val="005A7C15"/>
    <w:rsid w:val="005B76ED"/>
    <w:rsid w:val="005C3555"/>
    <w:rsid w:val="005D19D8"/>
    <w:rsid w:val="005D694F"/>
    <w:rsid w:val="005E1753"/>
    <w:rsid w:val="005E7185"/>
    <w:rsid w:val="006004BB"/>
    <w:rsid w:val="00674611"/>
    <w:rsid w:val="006864A2"/>
    <w:rsid w:val="00695C1E"/>
    <w:rsid w:val="006B5CC9"/>
    <w:rsid w:val="006B6B70"/>
    <w:rsid w:val="006C043E"/>
    <w:rsid w:val="006C18A7"/>
    <w:rsid w:val="006C7C41"/>
    <w:rsid w:val="006C7DDF"/>
    <w:rsid w:val="006D694F"/>
    <w:rsid w:val="006E3F96"/>
    <w:rsid w:val="006F4249"/>
    <w:rsid w:val="006F61AA"/>
    <w:rsid w:val="0071013E"/>
    <w:rsid w:val="00754EF5"/>
    <w:rsid w:val="007570D6"/>
    <w:rsid w:val="00791BC6"/>
    <w:rsid w:val="007B7980"/>
    <w:rsid w:val="007D30D1"/>
    <w:rsid w:val="007D57C9"/>
    <w:rsid w:val="007F1F4B"/>
    <w:rsid w:val="00800243"/>
    <w:rsid w:val="0081668B"/>
    <w:rsid w:val="008349E4"/>
    <w:rsid w:val="00834EEB"/>
    <w:rsid w:val="008666CE"/>
    <w:rsid w:val="008747F5"/>
    <w:rsid w:val="008813EC"/>
    <w:rsid w:val="0089665F"/>
    <w:rsid w:val="008A33DD"/>
    <w:rsid w:val="008B3A27"/>
    <w:rsid w:val="008E5F72"/>
    <w:rsid w:val="008F4422"/>
    <w:rsid w:val="00903CE6"/>
    <w:rsid w:val="0091125B"/>
    <w:rsid w:val="00924418"/>
    <w:rsid w:val="00927AEF"/>
    <w:rsid w:val="00947601"/>
    <w:rsid w:val="00962DA4"/>
    <w:rsid w:val="00966579"/>
    <w:rsid w:val="009A03C2"/>
    <w:rsid w:val="009A1F0F"/>
    <w:rsid w:val="009B2800"/>
    <w:rsid w:val="009B6595"/>
    <w:rsid w:val="009B66EC"/>
    <w:rsid w:val="009E3A8C"/>
    <w:rsid w:val="009E6C17"/>
    <w:rsid w:val="009F6E64"/>
    <w:rsid w:val="009F6FF8"/>
    <w:rsid w:val="00A26F8A"/>
    <w:rsid w:val="00A36386"/>
    <w:rsid w:val="00A367E7"/>
    <w:rsid w:val="00A410AE"/>
    <w:rsid w:val="00A4463B"/>
    <w:rsid w:val="00A60A11"/>
    <w:rsid w:val="00A640EA"/>
    <w:rsid w:val="00A6423D"/>
    <w:rsid w:val="00A66856"/>
    <w:rsid w:val="00A76571"/>
    <w:rsid w:val="00AB2CBD"/>
    <w:rsid w:val="00AB4DC2"/>
    <w:rsid w:val="00AC02DB"/>
    <w:rsid w:val="00AC182E"/>
    <w:rsid w:val="00AC2486"/>
    <w:rsid w:val="00AD0C5D"/>
    <w:rsid w:val="00AD7093"/>
    <w:rsid w:val="00AF5A59"/>
    <w:rsid w:val="00B37F0A"/>
    <w:rsid w:val="00B4303B"/>
    <w:rsid w:val="00B50B8A"/>
    <w:rsid w:val="00B55722"/>
    <w:rsid w:val="00B6060D"/>
    <w:rsid w:val="00B82E33"/>
    <w:rsid w:val="00BA09A2"/>
    <w:rsid w:val="00BC0758"/>
    <w:rsid w:val="00BD5479"/>
    <w:rsid w:val="00BE0CCC"/>
    <w:rsid w:val="00BE58D0"/>
    <w:rsid w:val="00BF3F9D"/>
    <w:rsid w:val="00BF4BD1"/>
    <w:rsid w:val="00BF7627"/>
    <w:rsid w:val="00C10AA0"/>
    <w:rsid w:val="00C11D19"/>
    <w:rsid w:val="00C1364C"/>
    <w:rsid w:val="00C170FA"/>
    <w:rsid w:val="00C24CD3"/>
    <w:rsid w:val="00C260FD"/>
    <w:rsid w:val="00C27323"/>
    <w:rsid w:val="00C324ED"/>
    <w:rsid w:val="00C34314"/>
    <w:rsid w:val="00C35996"/>
    <w:rsid w:val="00C41BE2"/>
    <w:rsid w:val="00C54099"/>
    <w:rsid w:val="00C73D90"/>
    <w:rsid w:val="00C77AFA"/>
    <w:rsid w:val="00C958C9"/>
    <w:rsid w:val="00CA28F2"/>
    <w:rsid w:val="00CA355F"/>
    <w:rsid w:val="00CA5F99"/>
    <w:rsid w:val="00CB3989"/>
    <w:rsid w:val="00CC54BB"/>
    <w:rsid w:val="00CC6779"/>
    <w:rsid w:val="00CF602A"/>
    <w:rsid w:val="00D2210B"/>
    <w:rsid w:val="00D26DF4"/>
    <w:rsid w:val="00D74A3E"/>
    <w:rsid w:val="00D84381"/>
    <w:rsid w:val="00D8668A"/>
    <w:rsid w:val="00D94B30"/>
    <w:rsid w:val="00DA5C65"/>
    <w:rsid w:val="00DB2478"/>
    <w:rsid w:val="00DE077E"/>
    <w:rsid w:val="00DE180A"/>
    <w:rsid w:val="00E03532"/>
    <w:rsid w:val="00E17594"/>
    <w:rsid w:val="00E2201F"/>
    <w:rsid w:val="00E43DA4"/>
    <w:rsid w:val="00E55954"/>
    <w:rsid w:val="00E7252D"/>
    <w:rsid w:val="00EB0B45"/>
    <w:rsid w:val="00EC0D90"/>
    <w:rsid w:val="00EE260F"/>
    <w:rsid w:val="00EE2A7A"/>
    <w:rsid w:val="00EE7AC8"/>
    <w:rsid w:val="00EF1205"/>
    <w:rsid w:val="00F12760"/>
    <w:rsid w:val="00F222B2"/>
    <w:rsid w:val="00F57D06"/>
    <w:rsid w:val="00F7303E"/>
    <w:rsid w:val="00F732CA"/>
    <w:rsid w:val="00F75226"/>
    <w:rsid w:val="00F76AB8"/>
    <w:rsid w:val="00F76CF2"/>
    <w:rsid w:val="00FB4A3C"/>
    <w:rsid w:val="00FC3F24"/>
    <w:rsid w:val="00FD4DAC"/>
    <w:rsid w:val="00FE0603"/>
    <w:rsid w:val="00FF1327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19E06D"/>
  <w15:docId w15:val="{91F95C04-8E51-4E57-A387-DAB8C9AE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A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F99"/>
    <w:rPr>
      <w:rFonts w:ascii="Helvetica" w:eastAsia="Times New Roman" w:hAnsi="Helvetica" w:cs="Times New Roman"/>
      <w:sz w:val="20"/>
      <w:szCs w:val="20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Sabrina Reich</cp:lastModifiedBy>
  <cp:revision>4</cp:revision>
  <dcterms:created xsi:type="dcterms:W3CDTF">2019-09-27T14:19:00Z</dcterms:created>
  <dcterms:modified xsi:type="dcterms:W3CDTF">2019-09-27T14:20:00Z</dcterms:modified>
</cp:coreProperties>
</file>