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93B0" w14:textId="3BBF4979" w:rsidR="00BF4BD1" w:rsidRDefault="005A7C15" w:rsidP="00BF4BD1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de-DE"/>
        </w:rPr>
      </w:pPr>
      <w:proofErr w:type="spellStart"/>
      <w:r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 w:rsidR="00B83F15">
        <w:rPr>
          <w:rFonts w:ascii="Arial" w:hAnsi="Arial" w:cs="Arial"/>
          <w:b/>
          <w:sz w:val="30"/>
          <w:szCs w:val="30"/>
          <w:lang w:val="de-DE"/>
        </w:rPr>
        <w:t xml:space="preserve"> </w:t>
      </w:r>
      <w:r>
        <w:rPr>
          <w:rFonts w:ascii="Arial" w:hAnsi="Arial" w:cs="Arial"/>
          <w:b/>
          <w:sz w:val="30"/>
          <w:szCs w:val="30"/>
          <w:lang w:val="de-DE"/>
        </w:rPr>
        <w:t>Vision</w:t>
      </w:r>
      <w:r w:rsidR="00B83F15">
        <w:rPr>
          <w:rFonts w:ascii="Arial" w:hAnsi="Arial" w:cs="Arial"/>
          <w:b/>
          <w:sz w:val="30"/>
          <w:szCs w:val="30"/>
          <w:lang w:val="de-DE"/>
        </w:rPr>
        <w:t xml:space="preserve">: </w:t>
      </w:r>
      <w:proofErr w:type="spellStart"/>
      <w:r w:rsidR="00B83F15" w:rsidRPr="007E7129">
        <w:rPr>
          <w:rFonts w:ascii="Arial" w:hAnsi="Arial" w:cs="Arial"/>
          <w:b/>
          <w:sz w:val="30"/>
          <w:szCs w:val="30"/>
          <w:lang w:val="de-DE"/>
        </w:rPr>
        <w:t>MVTec</w:t>
      </w:r>
      <w:proofErr w:type="spellEnd"/>
      <w:r w:rsidR="00D0201B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712D1D">
        <w:rPr>
          <w:rFonts w:ascii="Arial" w:hAnsi="Arial" w:cs="Arial"/>
          <w:b/>
          <w:sz w:val="30"/>
          <w:szCs w:val="30"/>
          <w:lang w:val="de-DE"/>
        </w:rPr>
        <w:t xml:space="preserve">baut </w:t>
      </w:r>
      <w:r w:rsidR="00712D1D" w:rsidRPr="00712D1D">
        <w:rPr>
          <w:rFonts w:ascii="Arial" w:hAnsi="Arial" w:cs="Arial"/>
          <w:b/>
          <w:sz w:val="30"/>
          <w:szCs w:val="30"/>
          <w:lang w:val="de-DE"/>
        </w:rPr>
        <w:t>Distributoren-</w:t>
      </w:r>
      <w:r w:rsidR="00712D1D">
        <w:rPr>
          <w:rFonts w:ascii="Arial" w:hAnsi="Arial" w:cs="Arial"/>
          <w:b/>
          <w:sz w:val="30"/>
          <w:szCs w:val="30"/>
          <w:lang w:val="de-DE"/>
        </w:rPr>
        <w:t>Netzwerk in Südost</w:t>
      </w:r>
      <w:r w:rsidR="0099140A">
        <w:rPr>
          <w:rFonts w:ascii="Arial" w:hAnsi="Arial" w:cs="Arial"/>
          <w:b/>
          <w:sz w:val="30"/>
          <w:szCs w:val="30"/>
          <w:lang w:val="de-DE"/>
        </w:rPr>
        <w:t>a</w:t>
      </w:r>
      <w:r w:rsidR="00712D1D">
        <w:rPr>
          <w:rFonts w:ascii="Arial" w:hAnsi="Arial" w:cs="Arial"/>
          <w:b/>
          <w:sz w:val="30"/>
          <w:szCs w:val="30"/>
          <w:lang w:val="de-DE"/>
        </w:rPr>
        <w:t>sien aus</w:t>
      </w:r>
    </w:p>
    <w:p w14:paraId="08BB89ED" w14:textId="77777777" w:rsidR="00BF4BD1" w:rsidRPr="007E7129" w:rsidRDefault="00BF4BD1" w:rsidP="00BF4BD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237A5CD" w14:textId="34726D64" w:rsidR="00B83F15" w:rsidRDefault="00A46276" w:rsidP="009E6A09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Aufnahme </w:t>
      </w:r>
      <w:r w:rsidR="00712D1D">
        <w:rPr>
          <w:rFonts w:ascii="Arial" w:hAnsi="Arial" w:cs="Arial"/>
          <w:b/>
          <w:sz w:val="22"/>
          <w:szCs w:val="22"/>
          <w:lang w:val="de-DE"/>
        </w:rPr>
        <w:t xml:space="preserve">zwei neuer </w:t>
      </w:r>
      <w:r w:rsidR="00526DC0">
        <w:rPr>
          <w:rFonts w:ascii="Arial" w:hAnsi="Arial" w:cs="Arial"/>
          <w:b/>
          <w:sz w:val="22"/>
          <w:szCs w:val="22"/>
          <w:lang w:val="de-DE"/>
        </w:rPr>
        <w:t>Vertriebsp</w:t>
      </w:r>
      <w:r w:rsidR="00712D1D">
        <w:rPr>
          <w:rFonts w:ascii="Arial" w:hAnsi="Arial" w:cs="Arial"/>
          <w:b/>
          <w:sz w:val="22"/>
          <w:szCs w:val="22"/>
          <w:lang w:val="de-DE"/>
        </w:rPr>
        <w:t xml:space="preserve">artner </w:t>
      </w:r>
      <w:r w:rsidR="006870E5">
        <w:rPr>
          <w:rFonts w:ascii="Arial" w:hAnsi="Arial" w:cs="Arial"/>
          <w:b/>
          <w:sz w:val="22"/>
          <w:szCs w:val="22"/>
          <w:lang w:val="de-DE"/>
        </w:rPr>
        <w:t xml:space="preserve">in </w:t>
      </w:r>
      <w:r w:rsidR="009E6A09" w:rsidRPr="009E6A09">
        <w:rPr>
          <w:rFonts w:ascii="Arial" w:hAnsi="Arial" w:cs="Arial"/>
          <w:b/>
          <w:sz w:val="22"/>
          <w:szCs w:val="22"/>
          <w:lang w:val="de-DE"/>
        </w:rPr>
        <w:t>Thailand und Vietnam</w:t>
      </w:r>
    </w:p>
    <w:p w14:paraId="43BFE040" w14:textId="570E758B" w:rsidR="00DE180A" w:rsidRDefault="009E6A09" w:rsidP="00B83F15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Ausbau der Präsenz in wichtigen Wachstumsmärkten</w:t>
      </w:r>
    </w:p>
    <w:p w14:paraId="2E9A95CD" w14:textId="77777777" w:rsidR="00BF4BD1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9AF1AB9" w14:textId="1A77B7EB" w:rsidR="00526DC0" w:rsidRDefault="00BF4BD1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B97AA1">
        <w:rPr>
          <w:rFonts w:ascii="Arial" w:hAnsi="Arial" w:cs="Arial"/>
          <w:b/>
          <w:sz w:val="22"/>
          <w:szCs w:val="22"/>
          <w:lang w:val="de-DE"/>
        </w:rPr>
        <w:t>07</w:t>
      </w:r>
      <w:r w:rsidR="00EE260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9E6A09">
        <w:rPr>
          <w:rFonts w:ascii="Arial" w:hAnsi="Arial" w:cs="Arial"/>
          <w:b/>
          <w:sz w:val="22"/>
          <w:szCs w:val="22"/>
          <w:lang w:val="de-DE"/>
        </w:rPr>
        <w:t>November</w:t>
      </w: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b/>
          <w:sz w:val="22"/>
          <w:szCs w:val="22"/>
          <w:lang w:val="de-DE"/>
        </w:rPr>
        <w:t>9</w:t>
      </w:r>
      <w:r w:rsidR="00187A4D">
        <w:rPr>
          <w:rFonts w:ascii="Arial" w:hAnsi="Arial" w:cs="Arial"/>
          <w:sz w:val="22"/>
          <w:szCs w:val="22"/>
          <w:lang w:val="de-DE"/>
        </w:rPr>
        <w:t xml:space="preserve"> –</w:t>
      </w:r>
      <w:r w:rsidR="009E6A09">
        <w:rPr>
          <w:rFonts w:ascii="Arial" w:hAnsi="Arial" w:cs="Arial"/>
          <w:sz w:val="22"/>
          <w:szCs w:val="22"/>
          <w:lang w:val="de-DE"/>
        </w:rPr>
        <w:t xml:space="preserve"> Die </w:t>
      </w:r>
      <w:r w:rsidR="00EE7AC8" w:rsidRPr="008B3A27">
        <w:rPr>
          <w:rFonts w:ascii="Arial" w:hAnsi="Arial" w:cs="Arial"/>
          <w:sz w:val="22"/>
          <w:szCs w:val="22"/>
          <w:lang w:val="de-DE"/>
        </w:rPr>
        <w:t>MVTec Software GmbH (</w:t>
      </w:r>
      <w:hyperlink r:id="rId7" w:history="1">
        <w:r w:rsidR="008A0019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EE7AC8">
        <w:rPr>
          <w:rFonts w:ascii="Arial" w:hAnsi="Arial" w:cs="Arial"/>
          <w:sz w:val="22"/>
          <w:szCs w:val="22"/>
          <w:lang w:val="de-DE"/>
        </w:rPr>
        <w:t>),</w:t>
      </w:r>
      <w:r w:rsidR="00D0201B">
        <w:rPr>
          <w:rFonts w:ascii="Arial" w:hAnsi="Arial" w:cs="Arial"/>
          <w:sz w:val="22"/>
          <w:szCs w:val="22"/>
          <w:lang w:val="de-DE"/>
        </w:rPr>
        <w:t xml:space="preserve"> </w:t>
      </w:r>
      <w:r w:rsidR="009E6A09">
        <w:rPr>
          <w:rFonts w:ascii="Arial" w:hAnsi="Arial" w:cs="Arial"/>
          <w:sz w:val="22"/>
          <w:szCs w:val="22"/>
          <w:lang w:val="de-DE"/>
        </w:rPr>
        <w:t xml:space="preserve">führender Anbieter </w:t>
      </w:r>
      <w:bookmarkStart w:id="0" w:name="_GoBack"/>
      <w:bookmarkEnd w:id="0"/>
      <w:r w:rsidR="009E6A09">
        <w:rPr>
          <w:rFonts w:ascii="Arial" w:hAnsi="Arial" w:cs="Arial"/>
          <w:sz w:val="22"/>
          <w:szCs w:val="22"/>
          <w:lang w:val="de-DE"/>
        </w:rPr>
        <w:t xml:space="preserve">moderner </w:t>
      </w:r>
      <w:proofErr w:type="spellStart"/>
      <w:r w:rsidR="009E6A09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9E6A09">
        <w:rPr>
          <w:rFonts w:ascii="Arial" w:hAnsi="Arial" w:cs="Arial"/>
          <w:sz w:val="22"/>
          <w:szCs w:val="22"/>
          <w:lang w:val="de-DE"/>
        </w:rPr>
        <w:t xml:space="preserve">-Vision-Standardsoftware, erweitert </w:t>
      </w:r>
      <w:r w:rsidR="00090C52">
        <w:rPr>
          <w:rFonts w:ascii="Arial" w:hAnsi="Arial" w:cs="Arial"/>
          <w:sz w:val="22"/>
          <w:szCs w:val="22"/>
          <w:lang w:val="de-DE"/>
        </w:rPr>
        <w:t xml:space="preserve">ihr </w:t>
      </w:r>
      <w:r w:rsidR="009E6A09">
        <w:rPr>
          <w:rFonts w:ascii="Arial" w:hAnsi="Arial" w:cs="Arial"/>
          <w:sz w:val="22"/>
          <w:szCs w:val="22"/>
          <w:lang w:val="de-DE"/>
        </w:rPr>
        <w:t>Partner</w:t>
      </w:r>
      <w:r w:rsidR="006870E5">
        <w:rPr>
          <w:rFonts w:ascii="Arial" w:hAnsi="Arial" w:cs="Arial"/>
          <w:sz w:val="22"/>
          <w:szCs w:val="22"/>
          <w:lang w:val="de-DE"/>
        </w:rPr>
        <w:t>n</w:t>
      </w:r>
      <w:r w:rsidR="009E6A09">
        <w:rPr>
          <w:rFonts w:ascii="Arial" w:hAnsi="Arial" w:cs="Arial"/>
          <w:sz w:val="22"/>
          <w:szCs w:val="22"/>
          <w:lang w:val="de-DE"/>
        </w:rPr>
        <w:t xml:space="preserve">etzwerk im südostasiatischen Raum: </w:t>
      </w:r>
      <w:r w:rsidR="00B7645A">
        <w:rPr>
          <w:rFonts w:ascii="Arial" w:hAnsi="Arial" w:cs="Arial"/>
          <w:sz w:val="22"/>
          <w:szCs w:val="22"/>
          <w:lang w:val="de-DE"/>
        </w:rPr>
        <w:t xml:space="preserve">Das Unternehmen holt </w:t>
      </w:r>
      <w:r w:rsidR="009E6A09">
        <w:rPr>
          <w:rFonts w:ascii="Arial" w:hAnsi="Arial" w:cs="Arial"/>
          <w:sz w:val="22"/>
          <w:szCs w:val="22"/>
          <w:lang w:val="de-DE"/>
        </w:rPr>
        <w:t xml:space="preserve">zwei neue </w:t>
      </w:r>
      <w:r w:rsidR="0099140A">
        <w:rPr>
          <w:rFonts w:ascii="Arial" w:hAnsi="Arial" w:cs="Arial"/>
          <w:sz w:val="22"/>
          <w:szCs w:val="22"/>
          <w:lang w:val="de-DE"/>
        </w:rPr>
        <w:t xml:space="preserve">Vertriebe </w:t>
      </w:r>
      <w:r w:rsidR="009E6A09">
        <w:rPr>
          <w:rFonts w:ascii="Arial" w:hAnsi="Arial" w:cs="Arial"/>
          <w:sz w:val="22"/>
          <w:szCs w:val="22"/>
          <w:lang w:val="de-DE"/>
        </w:rPr>
        <w:t xml:space="preserve">aus </w:t>
      </w:r>
      <w:r w:rsidR="009E6A09" w:rsidRPr="009E6A09">
        <w:rPr>
          <w:rFonts w:ascii="Arial" w:hAnsi="Arial" w:cs="Arial"/>
          <w:sz w:val="22"/>
          <w:szCs w:val="22"/>
          <w:lang w:val="de-DE"/>
        </w:rPr>
        <w:t>Thailand und Vietnam</w:t>
      </w:r>
      <w:r w:rsidR="00B7645A">
        <w:rPr>
          <w:rFonts w:ascii="Arial" w:hAnsi="Arial" w:cs="Arial"/>
          <w:sz w:val="22"/>
          <w:szCs w:val="22"/>
          <w:lang w:val="de-DE"/>
        </w:rPr>
        <w:t xml:space="preserve"> ins Boot und</w:t>
      </w:r>
      <w:r w:rsidR="009E6A09">
        <w:rPr>
          <w:rFonts w:ascii="Arial" w:hAnsi="Arial" w:cs="Arial"/>
          <w:sz w:val="22"/>
          <w:szCs w:val="22"/>
          <w:lang w:val="de-DE"/>
        </w:rPr>
        <w:t xml:space="preserve"> baut</w:t>
      </w:r>
      <w:r w:rsidR="00B7645A">
        <w:rPr>
          <w:rFonts w:ascii="Arial" w:hAnsi="Arial" w:cs="Arial"/>
          <w:sz w:val="22"/>
          <w:szCs w:val="22"/>
          <w:lang w:val="de-DE"/>
        </w:rPr>
        <w:t xml:space="preserve"> damit</w:t>
      </w:r>
      <w:r w:rsidR="009E6A09">
        <w:rPr>
          <w:rFonts w:ascii="Arial" w:hAnsi="Arial" w:cs="Arial"/>
          <w:sz w:val="22"/>
          <w:szCs w:val="22"/>
          <w:lang w:val="de-DE"/>
        </w:rPr>
        <w:t xml:space="preserve"> seine strategische Präsenz in diesen beiden wichtigen Wachstumsmärkten</w:t>
      </w:r>
      <w:r w:rsidR="00B7645A">
        <w:rPr>
          <w:rFonts w:ascii="Arial" w:hAnsi="Arial" w:cs="Arial"/>
          <w:sz w:val="22"/>
          <w:szCs w:val="22"/>
          <w:lang w:val="de-DE"/>
        </w:rPr>
        <w:t xml:space="preserve"> weiter</w:t>
      </w:r>
      <w:r w:rsidR="009E6A09">
        <w:rPr>
          <w:rFonts w:ascii="Arial" w:hAnsi="Arial" w:cs="Arial"/>
          <w:sz w:val="22"/>
          <w:szCs w:val="22"/>
          <w:lang w:val="de-DE"/>
        </w:rPr>
        <w:t xml:space="preserve"> aus.</w:t>
      </w:r>
    </w:p>
    <w:p w14:paraId="74C1753C" w14:textId="77777777" w:rsidR="00526DC0" w:rsidRDefault="00526DC0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3B95C080" w14:textId="0302720E" w:rsidR="009E6A09" w:rsidRPr="005A0E0D" w:rsidRDefault="005A0E0D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FE6526">
        <w:rPr>
          <w:rFonts w:ascii="Arial" w:hAnsi="Arial" w:cs="Arial"/>
          <w:sz w:val="22"/>
          <w:szCs w:val="22"/>
          <w:lang w:val="de-DE"/>
        </w:rPr>
        <w:t>Die</w:t>
      </w:r>
      <w:r w:rsidR="009E6A09" w:rsidRPr="00FE6526">
        <w:rPr>
          <w:rFonts w:ascii="Arial" w:hAnsi="Arial" w:cs="Arial"/>
          <w:sz w:val="22"/>
          <w:szCs w:val="22"/>
          <w:lang w:val="de-DE"/>
        </w:rPr>
        <w:t xml:space="preserve"> </w:t>
      </w:r>
      <w:r w:rsidRPr="00FE6526">
        <w:rPr>
          <w:rFonts w:ascii="Arial" w:hAnsi="Arial" w:cs="Arial"/>
          <w:sz w:val="22"/>
          <w:szCs w:val="22"/>
          <w:lang w:val="de-DE"/>
        </w:rPr>
        <w:t xml:space="preserve">SP Vision Technology Co. Ltd. </w:t>
      </w:r>
      <w:r w:rsidR="00FB5B6C">
        <w:rPr>
          <w:rFonts w:ascii="Arial" w:hAnsi="Arial" w:cs="Arial"/>
          <w:sz w:val="22"/>
          <w:szCs w:val="22"/>
          <w:lang w:val="de-DE"/>
        </w:rPr>
        <w:t>aus</w:t>
      </w:r>
      <w:r w:rsidR="006870E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870E5" w:rsidRPr="006870E5">
        <w:rPr>
          <w:rFonts w:ascii="Arial" w:hAnsi="Arial" w:cs="Arial"/>
          <w:sz w:val="22"/>
          <w:szCs w:val="22"/>
          <w:lang w:val="de-DE"/>
        </w:rPr>
        <w:t>Samutprakarn</w:t>
      </w:r>
      <w:proofErr w:type="spellEnd"/>
      <w:r w:rsidR="006870E5">
        <w:rPr>
          <w:rFonts w:ascii="Arial" w:hAnsi="Arial" w:cs="Arial"/>
          <w:sz w:val="22"/>
          <w:szCs w:val="22"/>
          <w:lang w:val="de-DE"/>
        </w:rPr>
        <w:t>,</w:t>
      </w:r>
      <w:r w:rsidR="006870E5" w:rsidRPr="006870E5">
        <w:rPr>
          <w:rFonts w:ascii="Arial" w:hAnsi="Arial" w:cs="Arial"/>
          <w:sz w:val="22"/>
          <w:szCs w:val="22"/>
          <w:lang w:val="de-DE"/>
        </w:rPr>
        <w:t xml:space="preserve"> </w:t>
      </w:r>
      <w:r w:rsidRPr="005A0E0D">
        <w:rPr>
          <w:rFonts w:ascii="Arial" w:hAnsi="Arial" w:cs="Arial"/>
          <w:sz w:val="22"/>
          <w:szCs w:val="22"/>
          <w:lang w:val="de-DE"/>
        </w:rPr>
        <w:t>Thailand</w:t>
      </w:r>
      <w:r w:rsidR="00FE6526">
        <w:rPr>
          <w:rFonts w:ascii="Arial" w:hAnsi="Arial" w:cs="Arial"/>
          <w:sz w:val="22"/>
          <w:szCs w:val="22"/>
          <w:lang w:val="de-DE"/>
        </w:rPr>
        <w:t>,</w:t>
      </w:r>
      <w:r w:rsidRPr="005A0E0D">
        <w:rPr>
          <w:rFonts w:ascii="Arial" w:hAnsi="Arial" w:cs="Arial"/>
          <w:sz w:val="22"/>
          <w:szCs w:val="22"/>
          <w:lang w:val="de-DE"/>
        </w:rPr>
        <w:t xml:space="preserve"> hat sich auf leistungsstarke</w:t>
      </w:r>
      <w:r>
        <w:rPr>
          <w:rFonts w:ascii="Arial" w:hAnsi="Arial" w:cs="Arial"/>
          <w:sz w:val="22"/>
          <w:szCs w:val="22"/>
          <w:lang w:val="de-DE"/>
        </w:rPr>
        <w:t xml:space="preserve"> Lösungen für die</w:t>
      </w:r>
      <w:r w:rsidRPr="005A0E0D">
        <w:rPr>
          <w:rFonts w:ascii="Arial" w:hAnsi="Arial" w:cs="Arial"/>
          <w:sz w:val="22"/>
          <w:szCs w:val="22"/>
          <w:lang w:val="de-DE"/>
        </w:rPr>
        <w:t xml:space="preserve"> automatisierte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5A0E0D">
        <w:rPr>
          <w:rFonts w:ascii="Arial" w:hAnsi="Arial" w:cs="Arial"/>
          <w:sz w:val="22"/>
          <w:szCs w:val="22"/>
          <w:lang w:val="de-DE"/>
        </w:rPr>
        <w:t xml:space="preserve"> visuelle Inspektion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A0E0D">
        <w:rPr>
          <w:rFonts w:ascii="Arial" w:hAnsi="Arial" w:cs="Arial"/>
          <w:sz w:val="22"/>
          <w:szCs w:val="22"/>
          <w:lang w:val="de-DE"/>
        </w:rPr>
        <w:t>und</w:t>
      </w:r>
      <w:r>
        <w:rPr>
          <w:rFonts w:ascii="Arial" w:hAnsi="Arial" w:cs="Arial"/>
          <w:sz w:val="22"/>
          <w:szCs w:val="22"/>
          <w:lang w:val="de-DE"/>
        </w:rPr>
        <w:t xml:space="preserve"> innovative</w:t>
      </w:r>
      <w:r w:rsidRPr="005A0E0D">
        <w:rPr>
          <w:rFonts w:ascii="Arial" w:hAnsi="Arial" w:cs="Arial"/>
          <w:sz w:val="22"/>
          <w:szCs w:val="22"/>
          <w:lang w:val="de-DE"/>
        </w:rPr>
        <w:t xml:space="preserve"> Roboterleitsysteme</w:t>
      </w:r>
      <w:r>
        <w:rPr>
          <w:rFonts w:ascii="Arial" w:hAnsi="Arial" w:cs="Arial"/>
          <w:sz w:val="22"/>
          <w:szCs w:val="22"/>
          <w:lang w:val="de-DE"/>
        </w:rPr>
        <w:t xml:space="preserve"> im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>
        <w:rPr>
          <w:rFonts w:ascii="Arial" w:hAnsi="Arial" w:cs="Arial"/>
          <w:sz w:val="22"/>
          <w:szCs w:val="22"/>
          <w:lang w:val="de-DE"/>
        </w:rPr>
        <w:t>-Vision-Umfeld spezialisiert. Dabei bietet das</w:t>
      </w:r>
      <w:r w:rsidR="00526DC0">
        <w:rPr>
          <w:rFonts w:ascii="Arial" w:hAnsi="Arial" w:cs="Arial"/>
          <w:sz w:val="22"/>
          <w:szCs w:val="22"/>
          <w:lang w:val="de-DE"/>
        </w:rPr>
        <w:t xml:space="preserve"> mittelständische </w:t>
      </w:r>
      <w:r>
        <w:rPr>
          <w:rFonts w:ascii="Arial" w:hAnsi="Arial" w:cs="Arial"/>
          <w:sz w:val="22"/>
          <w:szCs w:val="22"/>
          <w:lang w:val="de-DE"/>
        </w:rPr>
        <w:t>Unternehmen vielfältige Bildverarbeitungstechnologien für verschiedenste Anwendungen und Branchen</w:t>
      </w:r>
      <w:r w:rsidR="006870E5">
        <w:rPr>
          <w:rFonts w:ascii="Arial" w:hAnsi="Arial" w:cs="Arial"/>
          <w:sz w:val="22"/>
          <w:szCs w:val="22"/>
          <w:lang w:val="de-DE"/>
        </w:rPr>
        <w:t>.</w:t>
      </w:r>
    </w:p>
    <w:p w14:paraId="0F15B246" w14:textId="77777777" w:rsidR="005A0E0D" w:rsidRPr="005A0E0D" w:rsidRDefault="005A0E0D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3F9F7ED" w14:textId="2A51E5AA" w:rsidR="00B7645A" w:rsidRDefault="00993064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526DC0" w:rsidRPr="00526DC0">
        <w:rPr>
          <w:rFonts w:ascii="Arial" w:hAnsi="Arial" w:cs="Arial"/>
          <w:sz w:val="22"/>
          <w:szCs w:val="22"/>
          <w:lang w:val="de-DE"/>
        </w:rPr>
        <w:t xml:space="preserve">RTC Technology </w:t>
      </w:r>
      <w:proofErr w:type="spellStart"/>
      <w:r w:rsidR="00526DC0" w:rsidRPr="00526DC0">
        <w:rPr>
          <w:rFonts w:ascii="Arial" w:hAnsi="Arial" w:cs="Arial"/>
          <w:sz w:val="22"/>
          <w:szCs w:val="22"/>
          <w:lang w:val="de-DE"/>
        </w:rPr>
        <w:t>Viet</w:t>
      </w:r>
      <w:proofErr w:type="spellEnd"/>
      <w:r w:rsidR="00526DC0" w:rsidRPr="00526DC0">
        <w:rPr>
          <w:rFonts w:ascii="Arial" w:hAnsi="Arial" w:cs="Arial"/>
          <w:sz w:val="22"/>
          <w:szCs w:val="22"/>
          <w:lang w:val="de-DE"/>
        </w:rPr>
        <w:t xml:space="preserve"> Nam Join</w:t>
      </w:r>
      <w:r w:rsidR="00D325ED">
        <w:rPr>
          <w:rFonts w:ascii="Arial" w:hAnsi="Arial" w:cs="Arial"/>
          <w:sz w:val="22"/>
          <w:szCs w:val="22"/>
          <w:lang w:val="de-DE"/>
        </w:rPr>
        <w:t>t</w:t>
      </w:r>
      <w:r w:rsidR="00526DC0" w:rsidRPr="00526DC0">
        <w:rPr>
          <w:rFonts w:ascii="Arial" w:hAnsi="Arial" w:cs="Arial"/>
          <w:sz w:val="22"/>
          <w:szCs w:val="22"/>
          <w:lang w:val="de-DE"/>
        </w:rPr>
        <w:t xml:space="preserve"> Stock Company</w:t>
      </w:r>
      <w:r>
        <w:rPr>
          <w:rFonts w:ascii="Arial" w:hAnsi="Arial" w:cs="Arial"/>
          <w:sz w:val="22"/>
          <w:szCs w:val="22"/>
          <w:lang w:val="de-DE"/>
        </w:rPr>
        <w:t xml:space="preserve"> mit</w:t>
      </w:r>
      <w:r w:rsidR="00526DC0" w:rsidRPr="00526DC0">
        <w:rPr>
          <w:rFonts w:ascii="Arial" w:hAnsi="Arial" w:cs="Arial"/>
          <w:sz w:val="22"/>
          <w:szCs w:val="22"/>
          <w:lang w:val="de-DE"/>
        </w:rPr>
        <w:t xml:space="preserve"> Hauptsitz </w:t>
      </w:r>
      <w:r>
        <w:rPr>
          <w:rFonts w:ascii="Arial" w:hAnsi="Arial" w:cs="Arial"/>
          <w:sz w:val="22"/>
          <w:szCs w:val="22"/>
          <w:lang w:val="de-DE"/>
        </w:rPr>
        <w:t xml:space="preserve">im vietnamesischen Hanoi </w:t>
      </w:r>
      <w:r w:rsidR="003A6521">
        <w:rPr>
          <w:rFonts w:ascii="Arial" w:hAnsi="Arial" w:cs="Arial"/>
          <w:sz w:val="22"/>
          <w:szCs w:val="22"/>
          <w:lang w:val="de-DE"/>
        </w:rPr>
        <w:t xml:space="preserve">liefert umfassende </w:t>
      </w:r>
      <w:r w:rsidR="003A6521" w:rsidRPr="00993064">
        <w:rPr>
          <w:rFonts w:ascii="Arial" w:hAnsi="Arial" w:cs="Arial"/>
          <w:sz w:val="22"/>
          <w:szCs w:val="22"/>
          <w:lang w:val="de-DE"/>
        </w:rPr>
        <w:t>Lösung</w:t>
      </w:r>
      <w:r w:rsidR="003A6521">
        <w:rPr>
          <w:rFonts w:ascii="Arial" w:hAnsi="Arial" w:cs="Arial"/>
          <w:sz w:val="22"/>
          <w:szCs w:val="22"/>
          <w:lang w:val="de-DE"/>
        </w:rPr>
        <w:t>en</w:t>
      </w:r>
      <w:r w:rsidR="003A6521" w:rsidRPr="00993064">
        <w:rPr>
          <w:rFonts w:ascii="Arial" w:hAnsi="Arial" w:cs="Arial"/>
          <w:sz w:val="22"/>
          <w:szCs w:val="22"/>
          <w:lang w:val="de-DE"/>
        </w:rPr>
        <w:t xml:space="preserve"> für die industrielle Bildverarbeitung</w:t>
      </w:r>
      <w:r w:rsidR="003A6521">
        <w:rPr>
          <w:rFonts w:ascii="Arial" w:hAnsi="Arial" w:cs="Arial"/>
          <w:sz w:val="22"/>
          <w:szCs w:val="22"/>
          <w:lang w:val="de-DE"/>
        </w:rPr>
        <w:t xml:space="preserve"> inklusive qualifizierter </w:t>
      </w:r>
      <w:r w:rsidR="003A6521" w:rsidRPr="00993064">
        <w:rPr>
          <w:rFonts w:ascii="Arial" w:hAnsi="Arial" w:cs="Arial"/>
          <w:sz w:val="22"/>
          <w:szCs w:val="22"/>
          <w:lang w:val="de-DE"/>
        </w:rPr>
        <w:t>Beratung</w:t>
      </w:r>
      <w:r w:rsidR="003A6521">
        <w:rPr>
          <w:rFonts w:ascii="Arial" w:hAnsi="Arial" w:cs="Arial"/>
          <w:sz w:val="22"/>
          <w:szCs w:val="22"/>
          <w:lang w:val="de-DE"/>
        </w:rPr>
        <w:t>sleistungen</w:t>
      </w:r>
      <w:r w:rsidR="00F7178F">
        <w:rPr>
          <w:rFonts w:ascii="Arial" w:hAnsi="Arial" w:cs="Arial"/>
          <w:sz w:val="22"/>
          <w:szCs w:val="22"/>
          <w:lang w:val="de-DE"/>
        </w:rPr>
        <w:t xml:space="preserve"> für Produktionsunternehmen und </w:t>
      </w:r>
      <w:r w:rsidR="00F7178F" w:rsidRPr="00993064">
        <w:rPr>
          <w:rFonts w:ascii="Arial" w:hAnsi="Arial" w:cs="Arial"/>
          <w:sz w:val="22"/>
          <w:szCs w:val="22"/>
          <w:lang w:val="de-DE"/>
        </w:rPr>
        <w:t>Systemintegratoren</w:t>
      </w:r>
      <w:r w:rsidR="00F7178F">
        <w:rPr>
          <w:rFonts w:ascii="Arial" w:hAnsi="Arial" w:cs="Arial"/>
          <w:sz w:val="22"/>
          <w:szCs w:val="22"/>
          <w:lang w:val="de-DE"/>
        </w:rPr>
        <w:t xml:space="preserve">. </w:t>
      </w:r>
      <w:r w:rsidR="003A6521">
        <w:rPr>
          <w:rFonts w:ascii="Arial" w:hAnsi="Arial" w:cs="Arial"/>
          <w:sz w:val="22"/>
          <w:szCs w:val="22"/>
          <w:lang w:val="de-DE"/>
        </w:rPr>
        <w:t xml:space="preserve">Zum </w:t>
      </w:r>
      <w:r w:rsidR="00F7178F">
        <w:rPr>
          <w:rFonts w:ascii="Arial" w:hAnsi="Arial" w:cs="Arial"/>
          <w:sz w:val="22"/>
          <w:szCs w:val="22"/>
          <w:lang w:val="de-DE"/>
        </w:rPr>
        <w:t>Leistungs</w:t>
      </w:r>
      <w:r w:rsidR="003A6521">
        <w:rPr>
          <w:rFonts w:ascii="Arial" w:hAnsi="Arial" w:cs="Arial"/>
          <w:sz w:val="22"/>
          <w:szCs w:val="22"/>
          <w:lang w:val="de-DE"/>
        </w:rPr>
        <w:t xml:space="preserve">portfolio zählen </w:t>
      </w:r>
      <w:r w:rsidR="0099140A">
        <w:rPr>
          <w:rFonts w:ascii="Arial" w:hAnsi="Arial" w:cs="Arial"/>
          <w:sz w:val="22"/>
          <w:szCs w:val="22"/>
          <w:lang w:val="de-DE"/>
        </w:rPr>
        <w:t xml:space="preserve">unter anderem </w:t>
      </w:r>
      <w:r w:rsidR="00B7645A">
        <w:rPr>
          <w:rFonts w:ascii="Arial" w:hAnsi="Arial" w:cs="Arial"/>
          <w:sz w:val="22"/>
          <w:szCs w:val="22"/>
          <w:lang w:val="de-DE"/>
        </w:rPr>
        <w:t xml:space="preserve">Technologien </w:t>
      </w:r>
      <w:r w:rsidR="003A6521">
        <w:rPr>
          <w:rFonts w:ascii="Arial" w:hAnsi="Arial" w:cs="Arial"/>
          <w:sz w:val="22"/>
          <w:szCs w:val="22"/>
          <w:lang w:val="de-DE"/>
        </w:rPr>
        <w:t>für die Automatisierung</w:t>
      </w:r>
      <w:r w:rsidR="00B7645A">
        <w:rPr>
          <w:rFonts w:ascii="Arial" w:hAnsi="Arial" w:cs="Arial"/>
          <w:sz w:val="22"/>
          <w:szCs w:val="22"/>
          <w:lang w:val="de-DE"/>
        </w:rPr>
        <w:t xml:space="preserve"> wie etwa Embedded-Systeme, speicherprogrammierbare Steuerungen (</w:t>
      </w:r>
      <w:r w:rsidR="00B7645A" w:rsidRPr="003A6521">
        <w:rPr>
          <w:rFonts w:ascii="Arial" w:hAnsi="Arial" w:cs="Arial"/>
          <w:sz w:val="22"/>
          <w:szCs w:val="22"/>
          <w:lang w:val="de-DE"/>
        </w:rPr>
        <w:t>SPS</w:t>
      </w:r>
      <w:r w:rsidR="00B7645A">
        <w:rPr>
          <w:rFonts w:ascii="Arial" w:hAnsi="Arial" w:cs="Arial"/>
          <w:sz w:val="22"/>
          <w:szCs w:val="22"/>
          <w:lang w:val="de-DE"/>
        </w:rPr>
        <w:t>)</w:t>
      </w:r>
      <w:r w:rsidR="0099140A">
        <w:rPr>
          <w:rFonts w:ascii="Arial" w:hAnsi="Arial" w:cs="Arial"/>
          <w:sz w:val="22"/>
          <w:szCs w:val="22"/>
          <w:lang w:val="de-DE"/>
        </w:rPr>
        <w:t xml:space="preserve"> oder</w:t>
      </w:r>
      <w:r w:rsidR="00B7645A">
        <w:rPr>
          <w:rFonts w:ascii="Arial" w:hAnsi="Arial" w:cs="Arial"/>
          <w:sz w:val="22"/>
          <w:szCs w:val="22"/>
          <w:lang w:val="de-DE"/>
        </w:rPr>
        <w:t xml:space="preserve"> Robotik-Anwendungen.</w:t>
      </w:r>
    </w:p>
    <w:p w14:paraId="2740C525" w14:textId="77777777" w:rsidR="00B7645A" w:rsidRDefault="00B7645A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C1BE3A9" w14:textId="5D90831E" w:rsidR="008C1020" w:rsidRPr="008C1020" w:rsidRDefault="009A49AD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L</w:t>
      </w:r>
      <w:r w:rsidRPr="009A49AD">
        <w:rPr>
          <w:rFonts w:ascii="Arial" w:hAnsi="Arial" w:cs="Arial"/>
          <w:b/>
          <w:sz w:val="22"/>
          <w:szCs w:val="22"/>
          <w:lang w:val="de-DE"/>
        </w:rPr>
        <w:t>eistungsstarke Partner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mit ausgereiftem </w:t>
      </w:r>
      <w:r w:rsidRPr="009A49AD">
        <w:rPr>
          <w:rFonts w:ascii="Arial" w:hAnsi="Arial" w:cs="Arial"/>
          <w:b/>
          <w:sz w:val="22"/>
          <w:szCs w:val="22"/>
          <w:lang w:val="de-DE"/>
        </w:rPr>
        <w:t>Lösungsportfolio</w:t>
      </w:r>
    </w:p>
    <w:p w14:paraId="636E4C97" w14:textId="7E1AC3C2" w:rsidR="00B7645A" w:rsidRDefault="00B7645A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D02C31" w:rsidRPr="00D02C31">
        <w:rPr>
          <w:rFonts w:ascii="Arial" w:hAnsi="Arial" w:cs="Arial"/>
          <w:sz w:val="22"/>
          <w:szCs w:val="22"/>
          <w:lang w:val="de-DE"/>
        </w:rPr>
        <w:t>Wir freuen uns</w:t>
      </w:r>
      <w:r w:rsidR="00D02C31">
        <w:rPr>
          <w:rFonts w:ascii="Arial" w:hAnsi="Arial" w:cs="Arial"/>
          <w:sz w:val="22"/>
          <w:szCs w:val="22"/>
          <w:lang w:val="de-DE"/>
        </w:rPr>
        <w:t>,</w:t>
      </w:r>
      <w:r w:rsidR="00D02C31" w:rsidRPr="00D02C31">
        <w:rPr>
          <w:rFonts w:ascii="Arial" w:hAnsi="Arial" w:cs="Arial"/>
          <w:sz w:val="22"/>
          <w:szCs w:val="22"/>
          <w:lang w:val="de-DE"/>
        </w:rPr>
        <w:t xml:space="preserve"> zwei</w:t>
      </w:r>
      <w:r w:rsidR="00D02C31">
        <w:rPr>
          <w:rFonts w:ascii="Arial" w:hAnsi="Arial" w:cs="Arial"/>
          <w:sz w:val="22"/>
          <w:szCs w:val="22"/>
          <w:lang w:val="de-DE"/>
        </w:rPr>
        <w:t xml:space="preserve"> neue </w:t>
      </w:r>
      <w:r w:rsidR="006870E5">
        <w:rPr>
          <w:rFonts w:ascii="Arial" w:hAnsi="Arial" w:cs="Arial"/>
          <w:sz w:val="22"/>
          <w:szCs w:val="22"/>
          <w:lang w:val="de-DE"/>
        </w:rPr>
        <w:t>wichtige</w:t>
      </w:r>
      <w:r w:rsidR="006870E5" w:rsidRPr="00D02C31">
        <w:rPr>
          <w:rFonts w:ascii="Arial" w:hAnsi="Arial" w:cs="Arial"/>
          <w:sz w:val="22"/>
          <w:szCs w:val="22"/>
          <w:lang w:val="de-DE"/>
        </w:rPr>
        <w:t xml:space="preserve"> </w:t>
      </w:r>
      <w:r w:rsidR="00D02C31" w:rsidRPr="00D02C31">
        <w:rPr>
          <w:rFonts w:ascii="Arial" w:hAnsi="Arial" w:cs="Arial"/>
          <w:sz w:val="22"/>
          <w:szCs w:val="22"/>
          <w:lang w:val="de-DE"/>
        </w:rPr>
        <w:t>Partner</w:t>
      </w:r>
      <w:r w:rsidR="00D02C31">
        <w:rPr>
          <w:rFonts w:ascii="Arial" w:hAnsi="Arial" w:cs="Arial"/>
          <w:sz w:val="22"/>
          <w:szCs w:val="22"/>
          <w:lang w:val="de-DE"/>
        </w:rPr>
        <w:t xml:space="preserve"> in unser weltweites </w:t>
      </w:r>
      <w:r w:rsidR="006870E5">
        <w:rPr>
          <w:rFonts w:ascii="Arial" w:hAnsi="Arial" w:cs="Arial"/>
          <w:sz w:val="22"/>
          <w:szCs w:val="22"/>
          <w:lang w:val="de-DE"/>
        </w:rPr>
        <w:t>Vertriebs</w:t>
      </w:r>
      <w:r w:rsidR="00E77E5E">
        <w:rPr>
          <w:rFonts w:ascii="Arial" w:hAnsi="Arial" w:cs="Arial"/>
          <w:sz w:val="22"/>
          <w:szCs w:val="22"/>
          <w:lang w:val="de-DE"/>
        </w:rPr>
        <w:t>n</w:t>
      </w:r>
      <w:r w:rsidR="00D02C31" w:rsidRPr="00D02C31">
        <w:rPr>
          <w:rFonts w:ascii="Arial" w:hAnsi="Arial" w:cs="Arial"/>
          <w:sz w:val="22"/>
          <w:szCs w:val="22"/>
          <w:lang w:val="de-DE"/>
        </w:rPr>
        <w:t>etzwerk</w:t>
      </w:r>
      <w:r w:rsidR="00D02C31">
        <w:rPr>
          <w:rFonts w:ascii="Arial" w:hAnsi="Arial" w:cs="Arial"/>
          <w:sz w:val="22"/>
          <w:szCs w:val="22"/>
          <w:lang w:val="de-DE"/>
        </w:rPr>
        <w:t xml:space="preserve"> aufzunehmen. </w:t>
      </w:r>
      <w:r w:rsidR="006870E5">
        <w:rPr>
          <w:rFonts w:ascii="Arial" w:hAnsi="Arial" w:cs="Arial"/>
          <w:sz w:val="22"/>
          <w:szCs w:val="22"/>
          <w:lang w:val="de-DE"/>
        </w:rPr>
        <w:t>Beide sind</w:t>
      </w:r>
      <w:r w:rsidR="0099140A">
        <w:rPr>
          <w:rFonts w:ascii="Arial" w:hAnsi="Arial" w:cs="Arial"/>
          <w:sz w:val="22"/>
          <w:szCs w:val="22"/>
          <w:lang w:val="de-DE"/>
        </w:rPr>
        <w:t xml:space="preserve"> </w:t>
      </w:r>
      <w:r w:rsidR="006870E5">
        <w:rPr>
          <w:rFonts w:ascii="Arial" w:hAnsi="Arial" w:cs="Arial"/>
          <w:sz w:val="22"/>
          <w:szCs w:val="22"/>
          <w:lang w:val="de-DE"/>
        </w:rPr>
        <w:t>etablierte</w:t>
      </w:r>
      <w:r w:rsidR="00D02C31">
        <w:rPr>
          <w:rFonts w:ascii="Arial" w:hAnsi="Arial" w:cs="Arial"/>
          <w:sz w:val="22"/>
          <w:szCs w:val="22"/>
          <w:lang w:val="de-DE"/>
        </w:rPr>
        <w:t xml:space="preserve"> Unternehmen, die über ein ausgereiftes </w:t>
      </w:r>
      <w:r w:rsidR="0099140A">
        <w:rPr>
          <w:rFonts w:ascii="Arial" w:hAnsi="Arial" w:cs="Arial"/>
          <w:sz w:val="22"/>
          <w:szCs w:val="22"/>
          <w:lang w:val="de-DE"/>
        </w:rPr>
        <w:t xml:space="preserve">Portfolio </w:t>
      </w:r>
      <w:r w:rsidR="001321B2">
        <w:rPr>
          <w:rFonts w:ascii="Arial" w:hAnsi="Arial" w:cs="Arial"/>
          <w:sz w:val="22"/>
          <w:szCs w:val="22"/>
          <w:lang w:val="de-DE"/>
        </w:rPr>
        <w:t xml:space="preserve">an </w:t>
      </w:r>
      <w:proofErr w:type="spellStart"/>
      <w:r w:rsidR="00D02C31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D02C31">
        <w:rPr>
          <w:rFonts w:ascii="Arial" w:hAnsi="Arial" w:cs="Arial"/>
          <w:sz w:val="22"/>
          <w:szCs w:val="22"/>
          <w:lang w:val="de-DE"/>
        </w:rPr>
        <w:t>-Vision-</w:t>
      </w:r>
      <w:r w:rsidR="0099140A">
        <w:rPr>
          <w:rFonts w:ascii="Arial" w:hAnsi="Arial" w:cs="Arial"/>
          <w:sz w:val="22"/>
          <w:szCs w:val="22"/>
          <w:lang w:val="de-DE"/>
        </w:rPr>
        <w:t xml:space="preserve">Lösungen </w:t>
      </w:r>
      <w:r w:rsidR="00D02C31">
        <w:rPr>
          <w:rFonts w:ascii="Arial" w:hAnsi="Arial" w:cs="Arial"/>
          <w:sz w:val="22"/>
          <w:szCs w:val="22"/>
          <w:lang w:val="de-DE"/>
        </w:rPr>
        <w:t xml:space="preserve">verfügen. Damit heben wir unsere Vertriebsaktivitäten </w:t>
      </w:r>
      <w:r w:rsidR="008C1020">
        <w:rPr>
          <w:rFonts w:ascii="Arial" w:hAnsi="Arial" w:cs="Arial"/>
          <w:sz w:val="22"/>
          <w:szCs w:val="22"/>
          <w:lang w:val="de-DE"/>
        </w:rPr>
        <w:t>in Südost</w:t>
      </w:r>
      <w:r w:rsidR="0099140A">
        <w:rPr>
          <w:rFonts w:ascii="Arial" w:hAnsi="Arial" w:cs="Arial"/>
          <w:sz w:val="22"/>
          <w:szCs w:val="22"/>
          <w:lang w:val="de-DE"/>
        </w:rPr>
        <w:t>a</w:t>
      </w:r>
      <w:r w:rsidR="008C1020">
        <w:rPr>
          <w:rFonts w:ascii="Arial" w:hAnsi="Arial" w:cs="Arial"/>
          <w:sz w:val="22"/>
          <w:szCs w:val="22"/>
          <w:lang w:val="de-DE"/>
        </w:rPr>
        <w:t xml:space="preserve">sien auf ein neues Niveau und zeigen </w:t>
      </w:r>
      <w:r w:rsidR="00D02C31">
        <w:rPr>
          <w:rFonts w:ascii="Arial" w:hAnsi="Arial" w:cs="Arial"/>
          <w:sz w:val="22"/>
          <w:szCs w:val="22"/>
          <w:lang w:val="de-DE"/>
        </w:rPr>
        <w:t xml:space="preserve">verstärkt Präsenz in den bedeutenden </w:t>
      </w:r>
      <w:r w:rsidR="00D02C31" w:rsidRPr="00D02C31">
        <w:rPr>
          <w:rFonts w:ascii="Arial" w:hAnsi="Arial" w:cs="Arial"/>
          <w:sz w:val="22"/>
          <w:szCs w:val="22"/>
          <w:lang w:val="de-DE"/>
        </w:rPr>
        <w:t>Wachstumsm</w:t>
      </w:r>
      <w:r w:rsidR="00D02C31">
        <w:rPr>
          <w:rFonts w:ascii="Arial" w:hAnsi="Arial" w:cs="Arial"/>
          <w:sz w:val="22"/>
          <w:szCs w:val="22"/>
          <w:lang w:val="de-DE"/>
        </w:rPr>
        <w:t>ä</w:t>
      </w:r>
      <w:r w:rsidR="00D02C31" w:rsidRPr="00D02C31">
        <w:rPr>
          <w:rFonts w:ascii="Arial" w:hAnsi="Arial" w:cs="Arial"/>
          <w:sz w:val="22"/>
          <w:szCs w:val="22"/>
          <w:lang w:val="de-DE"/>
        </w:rPr>
        <w:t>rkt</w:t>
      </w:r>
      <w:r w:rsidR="00D02C31">
        <w:rPr>
          <w:rFonts w:ascii="Arial" w:hAnsi="Arial" w:cs="Arial"/>
          <w:sz w:val="22"/>
          <w:szCs w:val="22"/>
          <w:lang w:val="de-DE"/>
        </w:rPr>
        <w:t xml:space="preserve">en </w:t>
      </w:r>
      <w:r w:rsidR="00D02C31" w:rsidRPr="00D02C31">
        <w:rPr>
          <w:rFonts w:ascii="Arial" w:hAnsi="Arial" w:cs="Arial"/>
          <w:sz w:val="22"/>
          <w:szCs w:val="22"/>
          <w:lang w:val="de-DE"/>
        </w:rPr>
        <w:t>Thailand</w:t>
      </w:r>
      <w:r w:rsidR="00D02C31">
        <w:rPr>
          <w:rFonts w:ascii="Arial" w:hAnsi="Arial" w:cs="Arial"/>
          <w:sz w:val="22"/>
          <w:szCs w:val="22"/>
          <w:lang w:val="de-DE"/>
        </w:rPr>
        <w:t xml:space="preserve"> und </w:t>
      </w:r>
      <w:r w:rsidR="00D02C31" w:rsidRPr="00D02C31">
        <w:rPr>
          <w:rFonts w:ascii="Arial" w:hAnsi="Arial" w:cs="Arial"/>
          <w:sz w:val="22"/>
          <w:szCs w:val="22"/>
          <w:lang w:val="de-DE"/>
        </w:rPr>
        <w:t>Vietnam</w:t>
      </w:r>
      <w:r w:rsidR="00D02C31">
        <w:rPr>
          <w:rFonts w:ascii="Arial" w:hAnsi="Arial" w:cs="Arial"/>
          <w:sz w:val="22"/>
          <w:szCs w:val="22"/>
          <w:lang w:val="de-DE"/>
        </w:rPr>
        <w:t>“</w:t>
      </w:r>
      <w:r w:rsidR="008C1020">
        <w:rPr>
          <w:rFonts w:ascii="Arial" w:hAnsi="Arial" w:cs="Arial"/>
          <w:sz w:val="22"/>
          <w:szCs w:val="22"/>
          <w:lang w:val="de-DE"/>
        </w:rPr>
        <w:t xml:space="preserve">, konstatiert </w:t>
      </w:r>
      <w:r w:rsidR="008C1020" w:rsidRPr="008C1020">
        <w:rPr>
          <w:rFonts w:ascii="Arial" w:hAnsi="Arial" w:cs="Arial"/>
          <w:sz w:val="22"/>
          <w:szCs w:val="22"/>
          <w:lang w:val="de-DE"/>
        </w:rPr>
        <w:t xml:space="preserve">Martin </w:t>
      </w:r>
      <w:proofErr w:type="spellStart"/>
      <w:r w:rsidR="008C1020" w:rsidRPr="008C1020">
        <w:rPr>
          <w:rFonts w:ascii="Arial" w:hAnsi="Arial" w:cs="Arial"/>
          <w:sz w:val="22"/>
          <w:szCs w:val="22"/>
          <w:lang w:val="de-DE"/>
        </w:rPr>
        <w:t>Krumey</w:t>
      </w:r>
      <w:proofErr w:type="spellEnd"/>
      <w:r w:rsidR="008C1020" w:rsidRPr="008C102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C1020" w:rsidRPr="008C1020">
        <w:rPr>
          <w:rFonts w:ascii="Arial" w:hAnsi="Arial" w:cs="Arial"/>
          <w:sz w:val="22"/>
          <w:szCs w:val="22"/>
          <w:lang w:val="de-DE"/>
        </w:rPr>
        <w:t>Vice</w:t>
      </w:r>
      <w:proofErr w:type="spellEnd"/>
      <w:r w:rsidR="008C1020" w:rsidRPr="008C102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C1020" w:rsidRPr="008C1020">
        <w:rPr>
          <w:rFonts w:ascii="Arial" w:hAnsi="Arial" w:cs="Arial"/>
          <w:sz w:val="22"/>
          <w:szCs w:val="22"/>
          <w:lang w:val="de-DE"/>
        </w:rPr>
        <w:t>President</w:t>
      </w:r>
      <w:proofErr w:type="spellEnd"/>
      <w:r w:rsidR="008C1020" w:rsidRPr="008C102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C1020" w:rsidRPr="008C1020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="008C1020">
        <w:rPr>
          <w:rFonts w:ascii="Arial" w:hAnsi="Arial" w:cs="Arial"/>
          <w:sz w:val="22"/>
          <w:szCs w:val="22"/>
          <w:lang w:val="de-DE"/>
        </w:rPr>
        <w:t xml:space="preserve"> </w:t>
      </w:r>
      <w:r w:rsidR="008C1020" w:rsidRPr="008C1020">
        <w:rPr>
          <w:rFonts w:ascii="Arial" w:hAnsi="Arial" w:cs="Arial"/>
          <w:sz w:val="22"/>
          <w:szCs w:val="22"/>
          <w:lang w:val="de-DE"/>
        </w:rPr>
        <w:t>bei MVTec.</w:t>
      </w:r>
    </w:p>
    <w:p w14:paraId="6C2923FD" w14:textId="77777777" w:rsidR="009A49AD" w:rsidRDefault="009A49AD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14:paraId="015687DE" w14:textId="77777777" w:rsidR="009A49AD" w:rsidRDefault="009A49AD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14:paraId="1513D74E" w14:textId="77777777" w:rsidR="00BF4BD1" w:rsidRPr="00A75CD0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>Über MVTec Software GmbH</w:t>
      </w:r>
    </w:p>
    <w:p w14:paraId="35377931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  <w:r w:rsidRPr="00A75CD0">
        <w:rPr>
          <w:rFonts w:ascii="Arial" w:hAnsi="Arial" w:cs="Arial"/>
          <w:sz w:val="18"/>
          <w:szCs w:val="18"/>
        </w:rPr>
        <w:t xml:space="preserve">Die MVTec Software GmbH ist ein führender Hersteller von Standardsoftware für die industrielle Bildverarbeitung. MVTec-Produkte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MVTec, mit Hauptsitz in München, hat mehr als 30 etablierte Vertriebe weltweit und zusätzlich einen Sitz in Boston, Massachusetts (USA). </w:t>
      </w:r>
      <w:hyperlink r:id="rId8" w:history="1">
        <w:r w:rsidRPr="00246335">
          <w:rPr>
            <w:rFonts w:ascii="Arial" w:hAnsi="Arial"/>
            <w:sz w:val="18"/>
          </w:rPr>
          <w:t>www.mvtec.de</w:t>
        </w:r>
      </w:hyperlink>
    </w:p>
    <w:p w14:paraId="0C030D7D" w14:textId="77777777" w:rsidR="009A49AD" w:rsidRDefault="009A49AD" w:rsidP="00BF4BD1">
      <w:pPr>
        <w:suppressAutoHyphens w:val="0"/>
        <w:overflowPunct/>
        <w:autoSpaceDE/>
        <w:textAlignment w:val="auto"/>
        <w:rPr>
          <w:rStyle w:val="Hyperlink"/>
          <w:rFonts w:ascii="Courier New" w:hAnsi="Courier New" w:cs="Arial"/>
          <w:szCs w:val="18"/>
          <w:lang w:val="de-DE"/>
        </w:rPr>
      </w:pPr>
    </w:p>
    <w:p w14:paraId="1F510F63" w14:textId="77777777" w:rsidR="005B38FF" w:rsidRDefault="005B38FF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</w:p>
    <w:p w14:paraId="03C80031" w14:textId="77777777" w:rsidR="005B38FF" w:rsidRDefault="005B38FF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</w:p>
    <w:p w14:paraId="4A63983D" w14:textId="77777777" w:rsidR="00BF4BD1" w:rsidRPr="0099140A" w:rsidRDefault="00BF4BD1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99140A">
        <w:rPr>
          <w:rStyle w:val="Boilerplate0"/>
          <w:lang w:val="de-DE"/>
        </w:rPr>
        <w:lastRenderedPageBreak/>
        <w:t>Pressekontakt MVTec Software:</w:t>
      </w:r>
    </w:p>
    <w:p w14:paraId="69D44881" w14:textId="77777777" w:rsidR="00BF4BD1" w:rsidRPr="0099140A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0FEE7E1E" w14:textId="77777777" w:rsidR="00BF4BD1" w:rsidRPr="0099140A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99140A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4B690509" w14:textId="77777777" w:rsidR="00BF4BD1" w:rsidRPr="0099140A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99140A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16F316B2" w14:textId="77777777" w:rsidR="00BF4BD1" w:rsidRPr="0099140A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99140A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06BA57C6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35C607BE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0923E270" w14:textId="77777777" w:rsidR="00BF4BD1" w:rsidRPr="00064358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9" w:history="1">
        <w:r w:rsidRPr="00064358">
          <w:rPr>
            <w:rStyle w:val="Hyperlink"/>
            <w:rFonts w:cs="Arial"/>
            <w:bCs/>
            <w:szCs w:val="18"/>
            <w:lang w:val="de-DE"/>
          </w:rPr>
          <w:t>press@mvtec.com</w:t>
        </w:r>
      </w:hyperlink>
    </w:p>
    <w:p w14:paraId="40B29112" w14:textId="487941C9" w:rsidR="00BF4BD1" w:rsidRPr="00064358" w:rsidRDefault="00BF4BD1" w:rsidP="00BF4BD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0" w:history="1">
        <w:r w:rsidR="00EC1E83" w:rsidRPr="004A0234">
          <w:rPr>
            <w:rStyle w:val="Hyperlink"/>
            <w:rFonts w:ascii="Arial" w:hAnsi="Arial" w:cs="Arial"/>
            <w:bCs/>
            <w:szCs w:val="18"/>
            <w:lang w:val="de-DE"/>
          </w:rPr>
          <w:t>www.mvtec.de</w:t>
        </w:r>
      </w:hyperlink>
      <w:r w:rsidR="00EC1E83">
        <w:rPr>
          <w:rFonts w:ascii="Arial" w:hAnsi="Arial" w:cs="Arial"/>
          <w:bCs/>
          <w:szCs w:val="18"/>
          <w:lang w:val="de-DE"/>
        </w:rPr>
        <w:t xml:space="preserve"> </w:t>
      </w:r>
      <w:r w:rsidR="0014403E">
        <w:rPr>
          <w:rFonts w:cs="Arial"/>
          <w:bCs/>
          <w:szCs w:val="18"/>
          <w:lang w:val="de-DE"/>
        </w:rPr>
        <w:t xml:space="preserve"> </w:t>
      </w:r>
    </w:p>
    <w:p w14:paraId="1D7423BA" w14:textId="77777777" w:rsidR="00BF4BD1" w:rsidRPr="00064358" w:rsidRDefault="00BF4BD1" w:rsidP="00BF4BD1">
      <w:pPr>
        <w:pStyle w:val="Pressekontakt"/>
        <w:rPr>
          <w:lang w:val="de-DE"/>
        </w:rPr>
      </w:pPr>
    </w:p>
    <w:p w14:paraId="0B8B554A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7B53ACA1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541297E5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685A0C53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6197A7B7" w14:textId="77777777" w:rsidR="00BF4BD1" w:rsidRPr="002F09C4" w:rsidRDefault="00BF4BD1" w:rsidP="00BF4BD1">
      <w:pPr>
        <w:pStyle w:val="Pressekontakt"/>
        <w:rPr>
          <w:rStyle w:val="Boilerplate"/>
          <w:lang w:val="de-DE"/>
        </w:rPr>
      </w:pPr>
      <w:r w:rsidRPr="002F09C4">
        <w:rPr>
          <w:rStyle w:val="Boilerplate"/>
          <w:lang w:val="de-DE"/>
        </w:rPr>
        <w:t>Tel.: +49 (0)89-211 871 -34</w:t>
      </w:r>
    </w:p>
    <w:p w14:paraId="1209EFF9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>E-Mail:</w:t>
      </w:r>
      <w:r w:rsidRPr="002F09C4">
        <w:rPr>
          <w:bdr w:val="none" w:sz="0" w:space="0" w:color="auto" w:frame="1"/>
          <w:lang w:val="de-DE"/>
        </w:rPr>
        <w:t xml:space="preserve"> </w:t>
      </w:r>
      <w:hyperlink r:id="rId11" w:history="1">
        <w:r w:rsidRPr="002F09C4">
          <w:rPr>
            <w:rStyle w:val="Hyperlink"/>
            <w:lang w:val="de-DE"/>
          </w:rPr>
          <w:t>js@schwartzpr.de</w:t>
        </w:r>
      </w:hyperlink>
    </w:p>
    <w:p w14:paraId="2247EACA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 xml:space="preserve">Web: </w:t>
      </w:r>
      <w:hyperlink r:id="rId12" w:history="1">
        <w:r w:rsidRPr="002F09C4">
          <w:rPr>
            <w:rStyle w:val="Hyperlink"/>
            <w:lang w:val="de-DE"/>
          </w:rPr>
          <w:t>www.schwartzpr.de</w:t>
        </w:r>
      </w:hyperlink>
    </w:p>
    <w:p w14:paraId="3C071E3A" w14:textId="77777777" w:rsidR="00FB4A3C" w:rsidRPr="002F09C4" w:rsidRDefault="00FB4A3C">
      <w:pPr>
        <w:rPr>
          <w:lang w:val="de-DE"/>
        </w:rPr>
      </w:pPr>
    </w:p>
    <w:p w14:paraId="781F5E8C" w14:textId="77777777" w:rsidR="000B68F0" w:rsidRPr="002F09C4" w:rsidRDefault="000B68F0">
      <w:pPr>
        <w:rPr>
          <w:lang w:val="de-DE"/>
        </w:rPr>
      </w:pPr>
    </w:p>
    <w:p w14:paraId="667B2C00" w14:textId="77777777" w:rsidR="000B68F0" w:rsidRPr="002F09C4" w:rsidRDefault="000B68F0">
      <w:pPr>
        <w:rPr>
          <w:lang w:val="de-DE"/>
        </w:rPr>
      </w:pPr>
    </w:p>
    <w:sectPr w:rsidR="000B68F0" w:rsidRPr="002F09C4" w:rsidSect="008E0FEF">
      <w:headerReference w:type="default" r:id="rId13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BB20" w14:textId="77777777" w:rsidR="003C5BE2" w:rsidRDefault="003C5BE2">
      <w:r>
        <w:separator/>
      </w:r>
    </w:p>
  </w:endnote>
  <w:endnote w:type="continuationSeparator" w:id="0">
    <w:p w14:paraId="62640BA9" w14:textId="77777777" w:rsidR="003C5BE2" w:rsidRDefault="003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9BBF" w14:textId="77777777" w:rsidR="003C5BE2" w:rsidRDefault="003C5BE2">
      <w:r>
        <w:separator/>
      </w:r>
    </w:p>
  </w:footnote>
  <w:footnote w:type="continuationSeparator" w:id="0">
    <w:p w14:paraId="4F83B9B0" w14:textId="77777777" w:rsidR="003C5BE2" w:rsidRDefault="003C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03FE" w14:textId="77777777" w:rsidR="00A302B0" w:rsidRDefault="00062E3B">
    <w:pPr>
      <w:pStyle w:val="Kopfzeile"/>
    </w:pPr>
  </w:p>
  <w:p w14:paraId="0757F08F" w14:textId="77777777" w:rsidR="00A302B0" w:rsidRDefault="00BF4BD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9AC5B" wp14:editId="38E5F5D4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EFC8" w14:textId="77777777" w:rsidR="00A302B0" w:rsidRPr="008E18A7" w:rsidRDefault="00BF4BD1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9AC5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0377EFC8" w14:textId="77777777" w:rsidR="00A302B0" w:rsidRPr="008E18A7" w:rsidRDefault="00BF4BD1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148687" wp14:editId="5379D1F1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1"/>
    <w:rsid w:val="00013767"/>
    <w:rsid w:val="00013A3A"/>
    <w:rsid w:val="00027101"/>
    <w:rsid w:val="00045976"/>
    <w:rsid w:val="00054729"/>
    <w:rsid w:val="00062E3B"/>
    <w:rsid w:val="000770DD"/>
    <w:rsid w:val="00080C1A"/>
    <w:rsid w:val="00090C52"/>
    <w:rsid w:val="00091D11"/>
    <w:rsid w:val="00095569"/>
    <w:rsid w:val="000A60C9"/>
    <w:rsid w:val="000B4127"/>
    <w:rsid w:val="000B42D2"/>
    <w:rsid w:val="000B68F0"/>
    <w:rsid w:val="000D3CEE"/>
    <w:rsid w:val="000D42CC"/>
    <w:rsid w:val="000F52D8"/>
    <w:rsid w:val="001321B2"/>
    <w:rsid w:val="00135A3E"/>
    <w:rsid w:val="00136BD6"/>
    <w:rsid w:val="00141AF9"/>
    <w:rsid w:val="0014403E"/>
    <w:rsid w:val="00146EA3"/>
    <w:rsid w:val="00147AED"/>
    <w:rsid w:val="00171EF8"/>
    <w:rsid w:val="00187A4D"/>
    <w:rsid w:val="00192095"/>
    <w:rsid w:val="001A2817"/>
    <w:rsid w:val="001D6898"/>
    <w:rsid w:val="001D7B25"/>
    <w:rsid w:val="001E37B7"/>
    <w:rsid w:val="001F3217"/>
    <w:rsid w:val="00212933"/>
    <w:rsid w:val="00241BA5"/>
    <w:rsid w:val="002452D3"/>
    <w:rsid w:val="00246335"/>
    <w:rsid w:val="00251120"/>
    <w:rsid w:val="00266D85"/>
    <w:rsid w:val="002801F0"/>
    <w:rsid w:val="0029261B"/>
    <w:rsid w:val="002940AD"/>
    <w:rsid w:val="002A0269"/>
    <w:rsid w:val="002D73B7"/>
    <w:rsid w:val="002E6AD3"/>
    <w:rsid w:val="002F09C4"/>
    <w:rsid w:val="002F2363"/>
    <w:rsid w:val="00326196"/>
    <w:rsid w:val="00337FCC"/>
    <w:rsid w:val="00345968"/>
    <w:rsid w:val="0035696D"/>
    <w:rsid w:val="00367649"/>
    <w:rsid w:val="00373FF5"/>
    <w:rsid w:val="00374824"/>
    <w:rsid w:val="00396755"/>
    <w:rsid w:val="003A6521"/>
    <w:rsid w:val="003B4543"/>
    <w:rsid w:val="003B702C"/>
    <w:rsid w:val="003C3B7B"/>
    <w:rsid w:val="003C5BE2"/>
    <w:rsid w:val="003D143A"/>
    <w:rsid w:val="003D736A"/>
    <w:rsid w:val="003E04B6"/>
    <w:rsid w:val="003F4DCA"/>
    <w:rsid w:val="003F62EF"/>
    <w:rsid w:val="004077D4"/>
    <w:rsid w:val="0041511D"/>
    <w:rsid w:val="0041522F"/>
    <w:rsid w:val="004352BE"/>
    <w:rsid w:val="004400A9"/>
    <w:rsid w:val="004401C8"/>
    <w:rsid w:val="0044664F"/>
    <w:rsid w:val="00453746"/>
    <w:rsid w:val="004669F2"/>
    <w:rsid w:val="00491A0F"/>
    <w:rsid w:val="00491BF3"/>
    <w:rsid w:val="004A4E35"/>
    <w:rsid w:val="004A722B"/>
    <w:rsid w:val="004C7195"/>
    <w:rsid w:val="004D11D5"/>
    <w:rsid w:val="004E61C8"/>
    <w:rsid w:val="004E6BD1"/>
    <w:rsid w:val="00523320"/>
    <w:rsid w:val="00526DC0"/>
    <w:rsid w:val="00532E07"/>
    <w:rsid w:val="00535737"/>
    <w:rsid w:val="00540F23"/>
    <w:rsid w:val="00557D08"/>
    <w:rsid w:val="005724C0"/>
    <w:rsid w:val="00593381"/>
    <w:rsid w:val="00594AA5"/>
    <w:rsid w:val="005A0E0D"/>
    <w:rsid w:val="005A357B"/>
    <w:rsid w:val="005A7C15"/>
    <w:rsid w:val="005B38FF"/>
    <w:rsid w:val="005C26EE"/>
    <w:rsid w:val="005C3555"/>
    <w:rsid w:val="005D19D8"/>
    <w:rsid w:val="005E1753"/>
    <w:rsid w:val="005E7185"/>
    <w:rsid w:val="006530B0"/>
    <w:rsid w:val="006864A2"/>
    <w:rsid w:val="006870E5"/>
    <w:rsid w:val="006B5CC9"/>
    <w:rsid w:val="006B6B70"/>
    <w:rsid w:val="006C18A7"/>
    <w:rsid w:val="006C7DDF"/>
    <w:rsid w:val="006F4249"/>
    <w:rsid w:val="0071013E"/>
    <w:rsid w:val="00712D1D"/>
    <w:rsid w:val="0072177E"/>
    <w:rsid w:val="00754EF5"/>
    <w:rsid w:val="007570D6"/>
    <w:rsid w:val="00781EEB"/>
    <w:rsid w:val="00791BC6"/>
    <w:rsid w:val="007B65D3"/>
    <w:rsid w:val="007D74F9"/>
    <w:rsid w:val="007E658F"/>
    <w:rsid w:val="007F1F4B"/>
    <w:rsid w:val="00800243"/>
    <w:rsid w:val="008349E4"/>
    <w:rsid w:val="00834EEB"/>
    <w:rsid w:val="008555F9"/>
    <w:rsid w:val="008666CE"/>
    <w:rsid w:val="0089665F"/>
    <w:rsid w:val="008A0019"/>
    <w:rsid w:val="008A33DD"/>
    <w:rsid w:val="008B3A27"/>
    <w:rsid w:val="008C1020"/>
    <w:rsid w:val="008D56C4"/>
    <w:rsid w:val="00903CE6"/>
    <w:rsid w:val="00924418"/>
    <w:rsid w:val="00962DA4"/>
    <w:rsid w:val="0099140A"/>
    <w:rsid w:val="00993064"/>
    <w:rsid w:val="009A03C2"/>
    <w:rsid w:val="009A49AD"/>
    <w:rsid w:val="009B6595"/>
    <w:rsid w:val="009B66EC"/>
    <w:rsid w:val="009E3D95"/>
    <w:rsid w:val="009E6A09"/>
    <w:rsid w:val="009F6FF8"/>
    <w:rsid w:val="00A4463B"/>
    <w:rsid w:val="00A46276"/>
    <w:rsid w:val="00A60A11"/>
    <w:rsid w:val="00A6423D"/>
    <w:rsid w:val="00A66856"/>
    <w:rsid w:val="00A76571"/>
    <w:rsid w:val="00A81D24"/>
    <w:rsid w:val="00AA6D72"/>
    <w:rsid w:val="00AB2CBD"/>
    <w:rsid w:val="00AC2486"/>
    <w:rsid w:val="00AD7093"/>
    <w:rsid w:val="00AF18F0"/>
    <w:rsid w:val="00B30421"/>
    <w:rsid w:val="00B37F0A"/>
    <w:rsid w:val="00B42FBA"/>
    <w:rsid w:val="00B4303B"/>
    <w:rsid w:val="00B45988"/>
    <w:rsid w:val="00B46E08"/>
    <w:rsid w:val="00B6060D"/>
    <w:rsid w:val="00B7645A"/>
    <w:rsid w:val="00B82E33"/>
    <w:rsid w:val="00B83A45"/>
    <w:rsid w:val="00B83F15"/>
    <w:rsid w:val="00B87775"/>
    <w:rsid w:val="00B92750"/>
    <w:rsid w:val="00B97AA1"/>
    <w:rsid w:val="00BA2761"/>
    <w:rsid w:val="00BC0758"/>
    <w:rsid w:val="00BE0CCC"/>
    <w:rsid w:val="00BE58D0"/>
    <w:rsid w:val="00BF3F9D"/>
    <w:rsid w:val="00BF4BD1"/>
    <w:rsid w:val="00BF7627"/>
    <w:rsid w:val="00C02142"/>
    <w:rsid w:val="00C04F22"/>
    <w:rsid w:val="00C10AA0"/>
    <w:rsid w:val="00C11D19"/>
    <w:rsid w:val="00C1364C"/>
    <w:rsid w:val="00C24CD3"/>
    <w:rsid w:val="00C260FD"/>
    <w:rsid w:val="00C324ED"/>
    <w:rsid w:val="00C35996"/>
    <w:rsid w:val="00C41BE2"/>
    <w:rsid w:val="00C73D90"/>
    <w:rsid w:val="00C771F0"/>
    <w:rsid w:val="00C77AFA"/>
    <w:rsid w:val="00C841B0"/>
    <w:rsid w:val="00C958C9"/>
    <w:rsid w:val="00CA28F2"/>
    <w:rsid w:val="00CF602A"/>
    <w:rsid w:val="00D0201B"/>
    <w:rsid w:val="00D02C31"/>
    <w:rsid w:val="00D13B55"/>
    <w:rsid w:val="00D325ED"/>
    <w:rsid w:val="00D74E53"/>
    <w:rsid w:val="00D84381"/>
    <w:rsid w:val="00DE180A"/>
    <w:rsid w:val="00DF7023"/>
    <w:rsid w:val="00E03532"/>
    <w:rsid w:val="00E12C74"/>
    <w:rsid w:val="00E17594"/>
    <w:rsid w:val="00E43DA4"/>
    <w:rsid w:val="00E7252D"/>
    <w:rsid w:val="00E77E5E"/>
    <w:rsid w:val="00E82B0D"/>
    <w:rsid w:val="00E84D2F"/>
    <w:rsid w:val="00EB0B45"/>
    <w:rsid w:val="00EC1E83"/>
    <w:rsid w:val="00ED56B7"/>
    <w:rsid w:val="00EE260F"/>
    <w:rsid w:val="00EE2A7A"/>
    <w:rsid w:val="00EE7AC8"/>
    <w:rsid w:val="00EF1205"/>
    <w:rsid w:val="00F12760"/>
    <w:rsid w:val="00F20E63"/>
    <w:rsid w:val="00F222B2"/>
    <w:rsid w:val="00F57D06"/>
    <w:rsid w:val="00F604E7"/>
    <w:rsid w:val="00F7178F"/>
    <w:rsid w:val="00F732CA"/>
    <w:rsid w:val="00F73EF0"/>
    <w:rsid w:val="00F7455D"/>
    <w:rsid w:val="00F75226"/>
    <w:rsid w:val="00F76AB8"/>
    <w:rsid w:val="00F76CF2"/>
    <w:rsid w:val="00F9016A"/>
    <w:rsid w:val="00F95A7B"/>
    <w:rsid w:val="00FB4A3C"/>
    <w:rsid w:val="00FB5B6C"/>
    <w:rsid w:val="00FC36A9"/>
    <w:rsid w:val="00FE6526"/>
    <w:rsid w:val="00FF132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06D"/>
  <w15:docId w15:val="{2AB73061-725B-4513-B164-53E558B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tec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vtec.de/" TargetMode="External"/><Relationship Id="rId12" Type="http://schemas.openxmlformats.org/officeDocument/2006/relationships/hyperlink" Target="http://www.schwartzp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@schwartzp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vte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v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Sabrina Reich</cp:lastModifiedBy>
  <cp:revision>5</cp:revision>
  <dcterms:created xsi:type="dcterms:W3CDTF">2019-11-04T11:33:00Z</dcterms:created>
  <dcterms:modified xsi:type="dcterms:W3CDTF">2019-11-07T10:40:00Z</dcterms:modified>
</cp:coreProperties>
</file>