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29"/>
      </w:tblGrid>
      <w:tr w:rsidR="007457DE" w:rsidRPr="00544C0E" w14:paraId="419883F6" w14:textId="77777777" w:rsidTr="00D9079E">
        <w:tc>
          <w:tcPr>
            <w:tcW w:w="4408" w:type="dxa"/>
          </w:tcPr>
          <w:p w14:paraId="0EBFBD7C" w14:textId="484B8BC9" w:rsidR="007457DE" w:rsidRPr="00544C0E" w:rsidRDefault="0080554C" w:rsidP="00544C0E">
            <w:pPr>
              <w:rPr>
                <w:rFonts w:cstheme="minorHAnsi"/>
                <w:b/>
                <w:lang w:val="en-US"/>
              </w:rPr>
            </w:pPr>
            <w:r w:rsidRPr="00544C0E">
              <w:rPr>
                <w:rFonts w:cstheme="minorHAnsi"/>
                <w:b/>
                <w:lang w:val="en-US"/>
              </w:rPr>
              <w:t>P</w:t>
            </w:r>
            <w:r w:rsidR="004A2B93" w:rsidRPr="00544C0E">
              <w:rPr>
                <w:rFonts w:cstheme="minorHAnsi"/>
                <w:b/>
                <w:lang w:val="en-US"/>
              </w:rPr>
              <w:t>ress</w:t>
            </w:r>
            <w:r w:rsidR="00B6350B" w:rsidRPr="00544C0E">
              <w:rPr>
                <w:rFonts w:cstheme="minorHAnsi"/>
                <w:b/>
                <w:lang w:val="en-US"/>
              </w:rPr>
              <w:t>emitteilung</w:t>
            </w:r>
          </w:p>
        </w:tc>
        <w:tc>
          <w:tcPr>
            <w:tcW w:w="4429" w:type="dxa"/>
          </w:tcPr>
          <w:p w14:paraId="6CD4FA70" w14:textId="714A1406" w:rsidR="007457DE" w:rsidRPr="00544C0E" w:rsidRDefault="00B31455" w:rsidP="00544C0E">
            <w:pPr>
              <w:jc w:val="right"/>
              <w:rPr>
                <w:rFonts w:cstheme="minorHAnsi"/>
                <w:b/>
                <w:lang w:val="en-US"/>
              </w:rPr>
            </w:pPr>
            <w:r>
              <w:rPr>
                <w:rFonts w:cstheme="minorHAnsi"/>
                <w:b/>
                <w:lang w:val="en-US"/>
              </w:rPr>
              <w:t>2</w:t>
            </w:r>
            <w:r w:rsidR="000A254E">
              <w:rPr>
                <w:rFonts w:cstheme="minorHAnsi"/>
                <w:b/>
                <w:lang w:val="en-US"/>
              </w:rPr>
              <w:t xml:space="preserve">. November </w:t>
            </w:r>
            <w:r w:rsidR="00073C42" w:rsidRPr="00544C0E">
              <w:rPr>
                <w:rFonts w:cstheme="minorHAnsi"/>
                <w:b/>
                <w:lang w:val="en-US"/>
              </w:rPr>
              <w:t>20</w:t>
            </w:r>
            <w:r w:rsidR="00BF05CB" w:rsidRPr="00544C0E">
              <w:rPr>
                <w:rFonts w:cstheme="minorHAnsi"/>
                <w:b/>
                <w:lang w:val="en-US"/>
              </w:rPr>
              <w:t>20</w:t>
            </w:r>
          </w:p>
        </w:tc>
      </w:tr>
      <w:tr w:rsidR="00EB0209" w:rsidRPr="00544C0E" w14:paraId="4E2CCC75" w14:textId="77777777" w:rsidTr="00D9079E">
        <w:tc>
          <w:tcPr>
            <w:tcW w:w="4408" w:type="dxa"/>
          </w:tcPr>
          <w:p w14:paraId="25BB7977" w14:textId="77777777" w:rsidR="00EB0209" w:rsidRPr="00544C0E" w:rsidRDefault="00EB0209" w:rsidP="00544C0E">
            <w:pPr>
              <w:rPr>
                <w:rFonts w:cstheme="minorHAnsi"/>
                <w:b/>
                <w:lang w:val="en-US"/>
              </w:rPr>
            </w:pPr>
          </w:p>
        </w:tc>
        <w:tc>
          <w:tcPr>
            <w:tcW w:w="4429" w:type="dxa"/>
          </w:tcPr>
          <w:p w14:paraId="242F85CD" w14:textId="77777777" w:rsidR="00EB0209" w:rsidRPr="00544C0E" w:rsidRDefault="00EB0209" w:rsidP="00544C0E">
            <w:pPr>
              <w:jc w:val="right"/>
              <w:rPr>
                <w:rFonts w:cstheme="minorHAnsi"/>
                <w:b/>
                <w:lang w:val="en-US"/>
              </w:rPr>
            </w:pPr>
          </w:p>
        </w:tc>
      </w:tr>
    </w:tbl>
    <w:p w14:paraId="412453A7" w14:textId="382DD42A" w:rsidR="002C08B9" w:rsidRPr="00544C0E" w:rsidRDefault="00685C3D" w:rsidP="00544C0E">
      <w:pPr>
        <w:pStyle w:val="bodytext"/>
        <w:spacing w:before="0" w:after="0"/>
        <w:rPr>
          <w:rFonts w:asciiTheme="minorHAnsi" w:eastAsiaTheme="minorHAnsi" w:hAnsiTheme="minorHAnsi" w:cstheme="minorHAnsi"/>
          <w:color w:val="auto"/>
          <w:sz w:val="48"/>
          <w:szCs w:val="48"/>
          <w:bdr w:val="none" w:sz="0" w:space="0" w:color="auto"/>
        </w:rPr>
      </w:pPr>
      <w:bookmarkStart w:id="0" w:name="_Hlk525746702"/>
      <w:r w:rsidRPr="00544C0E">
        <w:rPr>
          <w:rFonts w:asciiTheme="minorHAnsi" w:eastAsiaTheme="minorHAnsi" w:hAnsiTheme="minorHAnsi" w:cstheme="minorHAnsi"/>
          <w:color w:val="auto"/>
          <w:sz w:val="48"/>
          <w:szCs w:val="48"/>
          <w:bdr w:val="none" w:sz="0" w:space="0" w:color="auto"/>
        </w:rPr>
        <w:t xml:space="preserve">Neu: </w:t>
      </w:r>
      <w:r w:rsidR="00544C0E">
        <w:rPr>
          <w:rFonts w:asciiTheme="minorHAnsi" w:eastAsiaTheme="minorHAnsi" w:hAnsiTheme="minorHAnsi" w:cstheme="minorHAnsi"/>
          <w:color w:val="auto"/>
          <w:sz w:val="48"/>
          <w:szCs w:val="48"/>
          <w:bdr w:val="none" w:sz="0" w:space="0" w:color="auto"/>
        </w:rPr>
        <w:t>R</w:t>
      </w:r>
      <w:r w:rsidRPr="00544C0E">
        <w:rPr>
          <w:rFonts w:asciiTheme="minorHAnsi" w:eastAsiaTheme="minorHAnsi" w:hAnsiTheme="minorHAnsi" w:cstheme="minorHAnsi"/>
          <w:color w:val="auto"/>
          <w:sz w:val="48"/>
          <w:szCs w:val="48"/>
          <w:bdr w:val="none" w:sz="0" w:space="0" w:color="auto"/>
        </w:rPr>
        <w:t>eady-to-use Embedded Vision Starter</w:t>
      </w:r>
      <w:r w:rsidR="00A32EA1">
        <w:rPr>
          <w:rFonts w:asciiTheme="minorHAnsi" w:eastAsiaTheme="minorHAnsi" w:hAnsiTheme="minorHAnsi" w:cstheme="minorHAnsi"/>
          <w:color w:val="auto"/>
          <w:sz w:val="48"/>
          <w:szCs w:val="48"/>
          <w:bdr w:val="none" w:sz="0" w:space="0" w:color="auto"/>
        </w:rPr>
        <w:t>kit</w:t>
      </w:r>
      <w:r w:rsidRPr="00544C0E">
        <w:rPr>
          <w:rFonts w:asciiTheme="minorHAnsi" w:eastAsiaTheme="minorHAnsi" w:hAnsiTheme="minorHAnsi" w:cstheme="minorHAnsi"/>
          <w:color w:val="auto"/>
          <w:sz w:val="48"/>
          <w:szCs w:val="48"/>
          <w:bdr w:val="none" w:sz="0" w:space="0" w:color="auto"/>
        </w:rPr>
        <w:t xml:space="preserve"> von</w:t>
      </w:r>
      <w:r w:rsidR="006C4F45" w:rsidRPr="00544C0E">
        <w:rPr>
          <w:rFonts w:asciiTheme="minorHAnsi" w:eastAsiaTheme="minorHAnsi" w:hAnsiTheme="minorHAnsi" w:cstheme="minorHAnsi"/>
          <w:color w:val="auto"/>
          <w:sz w:val="48"/>
          <w:szCs w:val="48"/>
          <w:bdr w:val="none" w:sz="0" w:space="0" w:color="auto"/>
        </w:rPr>
        <w:t xml:space="preserve"> Allied Vision </w:t>
      </w:r>
      <w:r w:rsidR="00A32EA1">
        <w:rPr>
          <w:rFonts w:asciiTheme="minorHAnsi" w:eastAsiaTheme="minorHAnsi" w:hAnsiTheme="minorHAnsi" w:cstheme="minorHAnsi"/>
          <w:color w:val="auto"/>
          <w:sz w:val="48"/>
          <w:szCs w:val="48"/>
          <w:bdr w:val="none" w:sz="0" w:space="0" w:color="auto"/>
        </w:rPr>
        <w:t xml:space="preserve">und </w:t>
      </w:r>
      <w:r w:rsidR="00A32EA1" w:rsidRPr="00544C0E">
        <w:rPr>
          <w:rFonts w:asciiTheme="minorHAnsi" w:eastAsiaTheme="minorHAnsi" w:hAnsiTheme="minorHAnsi" w:cstheme="minorHAnsi"/>
          <w:color w:val="auto"/>
          <w:sz w:val="48"/>
          <w:szCs w:val="48"/>
          <w:bdr w:val="none" w:sz="0" w:space="0" w:color="auto"/>
        </w:rPr>
        <w:t>MVTec</w:t>
      </w:r>
    </w:p>
    <w:p w14:paraId="3D8A6381" w14:textId="5F326838" w:rsidR="00963C25" w:rsidRPr="00544C0E" w:rsidRDefault="003010D0" w:rsidP="00544C0E">
      <w:pPr>
        <w:pStyle w:val="bodytext"/>
        <w:spacing w:before="0" w:after="0"/>
        <w:rPr>
          <w:rFonts w:asciiTheme="minorHAnsi" w:hAnsiTheme="minorHAnsi" w:cstheme="minorHAnsi"/>
          <w:sz w:val="32"/>
          <w:szCs w:val="32"/>
          <w:lang w:val="de-DE"/>
        </w:rPr>
      </w:pPr>
      <w:r w:rsidRPr="00544C0E">
        <w:rPr>
          <w:rFonts w:asciiTheme="minorHAnsi" w:hAnsiTheme="minorHAnsi" w:cstheme="minorHAnsi"/>
          <w:sz w:val="32"/>
          <w:szCs w:val="32"/>
          <w:lang w:val="de-DE"/>
        </w:rPr>
        <w:t xml:space="preserve">Integrierte </w:t>
      </w:r>
      <w:r w:rsidR="00685C3D" w:rsidRPr="00544C0E">
        <w:rPr>
          <w:rFonts w:asciiTheme="minorHAnsi" w:hAnsiTheme="minorHAnsi" w:cstheme="minorHAnsi"/>
          <w:sz w:val="32"/>
          <w:szCs w:val="32"/>
          <w:lang w:val="de-DE"/>
        </w:rPr>
        <w:t>Komplettlösung aus Hardware und Software ermöglicht schnelle</w:t>
      </w:r>
      <w:r w:rsidR="00E04C6C">
        <w:rPr>
          <w:rFonts w:asciiTheme="minorHAnsi" w:hAnsiTheme="minorHAnsi" w:cstheme="minorHAnsi"/>
          <w:sz w:val="32"/>
          <w:szCs w:val="32"/>
          <w:lang w:val="de-DE"/>
        </w:rPr>
        <w:t>n Einstieg in die</w:t>
      </w:r>
      <w:r w:rsidR="00685C3D" w:rsidRPr="00544C0E">
        <w:rPr>
          <w:rFonts w:asciiTheme="minorHAnsi" w:hAnsiTheme="minorHAnsi" w:cstheme="minorHAnsi"/>
          <w:sz w:val="32"/>
          <w:szCs w:val="32"/>
          <w:lang w:val="de-DE"/>
        </w:rPr>
        <w:t xml:space="preserve"> Entwicklung von Embedded-Vision-Applikationen</w:t>
      </w:r>
    </w:p>
    <w:p w14:paraId="108D5FA6" w14:textId="77777777" w:rsidR="00544C0E" w:rsidRDefault="00544C0E" w:rsidP="00544C0E">
      <w:pPr>
        <w:pStyle w:val="bodytext"/>
        <w:spacing w:before="0" w:after="0"/>
        <w:rPr>
          <w:rFonts w:asciiTheme="minorHAnsi" w:eastAsia="Times New Roman" w:hAnsiTheme="minorHAnsi" w:cstheme="minorHAnsi"/>
          <w:i/>
          <w:sz w:val="22"/>
          <w:szCs w:val="22"/>
          <w:lang w:val="de-DE"/>
        </w:rPr>
      </w:pPr>
    </w:p>
    <w:p w14:paraId="4B4442A3" w14:textId="77777777" w:rsidR="00544C0E" w:rsidRDefault="00544C0E" w:rsidP="00544C0E">
      <w:pPr>
        <w:pStyle w:val="bodytext"/>
        <w:spacing w:before="0" w:after="0"/>
        <w:rPr>
          <w:rFonts w:asciiTheme="minorHAnsi" w:eastAsia="Times New Roman" w:hAnsiTheme="minorHAnsi" w:cstheme="minorHAnsi"/>
          <w:i/>
          <w:sz w:val="22"/>
          <w:szCs w:val="22"/>
          <w:lang w:val="de-DE"/>
        </w:rPr>
      </w:pPr>
    </w:p>
    <w:p w14:paraId="6D510009" w14:textId="2288C275" w:rsidR="00831C4B" w:rsidRDefault="0075085F" w:rsidP="00917F8E">
      <w:pPr>
        <w:pStyle w:val="bodytext"/>
        <w:spacing w:before="0" w:after="0" w:line="312" w:lineRule="auto"/>
        <w:rPr>
          <w:rFonts w:asciiTheme="minorHAnsi" w:hAnsiTheme="minorHAnsi" w:cstheme="minorHAnsi"/>
          <w:sz w:val="22"/>
          <w:szCs w:val="22"/>
          <w:lang w:val="de-DE"/>
        </w:rPr>
      </w:pPr>
      <w:r w:rsidRPr="0075085F">
        <w:rPr>
          <w:rFonts w:asciiTheme="minorHAnsi" w:hAnsiTheme="minorHAnsi" w:cstheme="minorHAnsi"/>
          <w:i/>
          <w:iCs/>
          <w:sz w:val="22"/>
          <w:szCs w:val="22"/>
          <w:lang w:val="de-DE"/>
        </w:rPr>
        <w:t xml:space="preserve">Stadtroda, München, </w:t>
      </w:r>
      <w:r w:rsidR="00B31455">
        <w:rPr>
          <w:rFonts w:asciiTheme="minorHAnsi" w:hAnsiTheme="minorHAnsi" w:cstheme="minorHAnsi"/>
          <w:i/>
          <w:iCs/>
          <w:sz w:val="22"/>
          <w:szCs w:val="22"/>
          <w:lang w:val="de-DE"/>
        </w:rPr>
        <w:t>2</w:t>
      </w:r>
      <w:r w:rsidRPr="0075085F">
        <w:rPr>
          <w:rFonts w:asciiTheme="minorHAnsi" w:hAnsiTheme="minorHAnsi" w:cstheme="minorHAnsi"/>
          <w:i/>
          <w:iCs/>
          <w:sz w:val="22"/>
          <w:szCs w:val="22"/>
          <w:lang w:val="de-DE"/>
        </w:rPr>
        <w:t>. November 2020 –</w:t>
      </w:r>
      <w:r w:rsidRPr="0075085F">
        <w:rPr>
          <w:rFonts w:asciiTheme="minorHAnsi" w:hAnsiTheme="minorHAnsi" w:cstheme="minorHAnsi"/>
          <w:sz w:val="22"/>
          <w:szCs w:val="22"/>
          <w:lang w:val="de-DE"/>
        </w:rPr>
        <w:t xml:space="preserve"> </w:t>
      </w:r>
      <w:r w:rsidR="009D31B6">
        <w:rPr>
          <w:rFonts w:asciiTheme="minorHAnsi" w:hAnsiTheme="minorHAnsi" w:cstheme="minorHAnsi"/>
          <w:sz w:val="22"/>
          <w:szCs w:val="22"/>
          <w:lang w:val="de-DE"/>
        </w:rPr>
        <w:t>Die Experten für industrielle Bildverarbeitung, die Allied Vision Technologies GmbH</w:t>
      </w:r>
      <w:r w:rsidR="00A32EA1">
        <w:rPr>
          <w:rFonts w:asciiTheme="minorHAnsi" w:hAnsiTheme="minorHAnsi" w:cstheme="minorHAnsi"/>
          <w:sz w:val="22"/>
          <w:szCs w:val="22"/>
          <w:lang w:val="de-DE"/>
        </w:rPr>
        <w:t xml:space="preserve"> aus Stadtroda</w:t>
      </w:r>
      <w:r w:rsidR="009D31B6">
        <w:rPr>
          <w:rFonts w:asciiTheme="minorHAnsi" w:hAnsiTheme="minorHAnsi" w:cstheme="minorHAnsi"/>
          <w:sz w:val="22"/>
          <w:szCs w:val="22"/>
          <w:lang w:val="de-DE"/>
        </w:rPr>
        <w:t xml:space="preserve"> und die </w:t>
      </w:r>
      <w:r w:rsidR="00774799">
        <w:rPr>
          <w:rFonts w:asciiTheme="minorHAnsi" w:hAnsiTheme="minorHAnsi" w:cstheme="minorHAnsi"/>
          <w:sz w:val="22"/>
          <w:szCs w:val="22"/>
          <w:lang w:val="de-DE"/>
        </w:rPr>
        <w:t>MVTec</w:t>
      </w:r>
      <w:r w:rsidR="009D31B6">
        <w:rPr>
          <w:rFonts w:asciiTheme="minorHAnsi" w:hAnsiTheme="minorHAnsi" w:cstheme="minorHAnsi"/>
          <w:sz w:val="22"/>
          <w:szCs w:val="22"/>
          <w:lang w:val="de-DE"/>
        </w:rPr>
        <w:t xml:space="preserve"> Software GmbH</w:t>
      </w:r>
      <w:r w:rsidR="00A32EA1">
        <w:rPr>
          <w:rFonts w:asciiTheme="minorHAnsi" w:hAnsiTheme="minorHAnsi" w:cstheme="minorHAnsi"/>
          <w:sz w:val="22"/>
          <w:szCs w:val="22"/>
          <w:lang w:val="de-DE"/>
        </w:rPr>
        <w:t xml:space="preserve"> aus München</w:t>
      </w:r>
      <w:r w:rsidR="009D31B6">
        <w:rPr>
          <w:rFonts w:asciiTheme="minorHAnsi" w:hAnsiTheme="minorHAnsi" w:cstheme="minorHAnsi"/>
          <w:sz w:val="22"/>
          <w:szCs w:val="22"/>
          <w:lang w:val="de-DE"/>
        </w:rPr>
        <w:t>, haben ihr Branchen- und Anwendungs</w:t>
      </w:r>
      <w:r w:rsidR="001A50C7">
        <w:rPr>
          <w:rFonts w:asciiTheme="minorHAnsi" w:hAnsiTheme="minorHAnsi" w:cstheme="minorHAnsi"/>
          <w:sz w:val="22"/>
          <w:szCs w:val="22"/>
          <w:lang w:val="de-DE"/>
        </w:rPr>
        <w:t>-K</w:t>
      </w:r>
      <w:r w:rsidR="009D31B6">
        <w:rPr>
          <w:rFonts w:asciiTheme="minorHAnsi" w:hAnsiTheme="minorHAnsi" w:cstheme="minorHAnsi"/>
          <w:sz w:val="22"/>
          <w:szCs w:val="22"/>
          <w:lang w:val="de-DE"/>
        </w:rPr>
        <w:t>now</w:t>
      </w:r>
      <w:r w:rsidR="001A50C7">
        <w:rPr>
          <w:rFonts w:asciiTheme="minorHAnsi" w:hAnsiTheme="minorHAnsi" w:cstheme="minorHAnsi"/>
          <w:sz w:val="22"/>
          <w:szCs w:val="22"/>
          <w:lang w:val="de-DE"/>
        </w:rPr>
        <w:t>-</w:t>
      </w:r>
      <w:r w:rsidR="009D31B6">
        <w:rPr>
          <w:rFonts w:asciiTheme="minorHAnsi" w:hAnsiTheme="minorHAnsi" w:cstheme="minorHAnsi"/>
          <w:sz w:val="22"/>
          <w:szCs w:val="22"/>
          <w:lang w:val="de-DE"/>
        </w:rPr>
        <w:t>how</w:t>
      </w:r>
      <w:r w:rsidR="00831C4B">
        <w:rPr>
          <w:rFonts w:asciiTheme="minorHAnsi" w:hAnsiTheme="minorHAnsi" w:cstheme="minorHAnsi"/>
          <w:sz w:val="22"/>
          <w:szCs w:val="22"/>
          <w:lang w:val="de-DE"/>
        </w:rPr>
        <w:t xml:space="preserve"> gebündelt. </w:t>
      </w:r>
      <w:r w:rsidR="009D31B6">
        <w:rPr>
          <w:rFonts w:asciiTheme="minorHAnsi" w:hAnsiTheme="minorHAnsi" w:cstheme="minorHAnsi"/>
          <w:sz w:val="22"/>
          <w:szCs w:val="22"/>
          <w:lang w:val="de-DE"/>
        </w:rPr>
        <w:t>Mit ihrem Embedded Vision Starter</w:t>
      </w:r>
      <w:r w:rsidR="00A32EA1">
        <w:rPr>
          <w:rFonts w:asciiTheme="minorHAnsi" w:hAnsiTheme="minorHAnsi" w:cstheme="minorHAnsi"/>
          <w:sz w:val="22"/>
          <w:szCs w:val="22"/>
          <w:lang w:val="de-DE"/>
        </w:rPr>
        <w:t>k</w:t>
      </w:r>
      <w:r w:rsidR="009D31B6">
        <w:rPr>
          <w:rFonts w:asciiTheme="minorHAnsi" w:hAnsiTheme="minorHAnsi" w:cstheme="minorHAnsi"/>
          <w:sz w:val="22"/>
          <w:szCs w:val="22"/>
          <w:lang w:val="de-DE"/>
        </w:rPr>
        <w:t xml:space="preserve">it bieten </w:t>
      </w:r>
      <w:r w:rsidR="001D3B3C">
        <w:rPr>
          <w:rFonts w:asciiTheme="minorHAnsi" w:hAnsiTheme="minorHAnsi" w:cstheme="minorHAnsi"/>
          <w:sz w:val="22"/>
          <w:szCs w:val="22"/>
          <w:lang w:val="de-DE"/>
        </w:rPr>
        <w:t>sie ein</w:t>
      </w:r>
      <w:r w:rsidR="009D31B6">
        <w:rPr>
          <w:rFonts w:asciiTheme="minorHAnsi" w:hAnsiTheme="minorHAnsi" w:cstheme="minorHAnsi"/>
          <w:sz w:val="22"/>
          <w:szCs w:val="22"/>
          <w:lang w:val="de-DE"/>
        </w:rPr>
        <w:t xml:space="preserve"> gebrauchsfertiges Set</w:t>
      </w:r>
      <w:r w:rsidR="00831C4B">
        <w:rPr>
          <w:rFonts w:asciiTheme="minorHAnsi" w:hAnsiTheme="minorHAnsi" w:cstheme="minorHAnsi"/>
          <w:sz w:val="22"/>
          <w:szCs w:val="22"/>
          <w:lang w:val="de-DE"/>
        </w:rPr>
        <w:t xml:space="preserve"> an</w:t>
      </w:r>
      <w:r w:rsidR="001D3B3C">
        <w:rPr>
          <w:rFonts w:asciiTheme="minorHAnsi" w:hAnsiTheme="minorHAnsi" w:cstheme="minorHAnsi"/>
          <w:sz w:val="22"/>
          <w:szCs w:val="22"/>
          <w:lang w:val="de-DE"/>
        </w:rPr>
        <w:t xml:space="preserve">, mit dem </w:t>
      </w:r>
      <w:r w:rsidR="009D31B6">
        <w:rPr>
          <w:rFonts w:asciiTheme="minorHAnsi" w:hAnsiTheme="minorHAnsi" w:cstheme="minorHAnsi"/>
          <w:sz w:val="22"/>
          <w:szCs w:val="22"/>
          <w:lang w:val="de-DE"/>
        </w:rPr>
        <w:t>Embedded</w:t>
      </w:r>
      <w:r w:rsidR="001A50C7">
        <w:rPr>
          <w:rFonts w:asciiTheme="minorHAnsi" w:hAnsiTheme="minorHAnsi" w:cstheme="minorHAnsi"/>
          <w:sz w:val="22"/>
          <w:szCs w:val="22"/>
          <w:lang w:val="de-DE"/>
        </w:rPr>
        <w:t>-</w:t>
      </w:r>
      <w:r w:rsidR="009D31B6">
        <w:rPr>
          <w:rFonts w:asciiTheme="minorHAnsi" w:hAnsiTheme="minorHAnsi" w:cstheme="minorHAnsi"/>
          <w:sz w:val="22"/>
          <w:szCs w:val="22"/>
          <w:lang w:val="de-DE"/>
        </w:rPr>
        <w:t>Vision-Anwendungen</w:t>
      </w:r>
      <w:r w:rsidR="001D3B3C">
        <w:rPr>
          <w:rFonts w:asciiTheme="minorHAnsi" w:hAnsiTheme="minorHAnsi" w:cstheme="minorHAnsi"/>
          <w:sz w:val="22"/>
          <w:szCs w:val="22"/>
          <w:lang w:val="de-DE"/>
        </w:rPr>
        <w:t xml:space="preserve"> </w:t>
      </w:r>
      <w:r w:rsidR="006F08F4">
        <w:rPr>
          <w:rFonts w:asciiTheme="minorHAnsi" w:hAnsiTheme="minorHAnsi" w:cstheme="minorHAnsi"/>
          <w:sz w:val="22"/>
          <w:szCs w:val="22"/>
          <w:lang w:val="de-DE"/>
        </w:rPr>
        <w:t xml:space="preserve">ganz einfach </w:t>
      </w:r>
      <w:r>
        <w:rPr>
          <w:rFonts w:asciiTheme="minorHAnsi" w:hAnsiTheme="minorHAnsi" w:cstheme="minorHAnsi"/>
          <w:sz w:val="22"/>
          <w:szCs w:val="22"/>
          <w:lang w:val="de-DE"/>
        </w:rPr>
        <w:t>auf</w:t>
      </w:r>
      <w:r w:rsidR="00E04C6C">
        <w:rPr>
          <w:rFonts w:asciiTheme="minorHAnsi" w:hAnsiTheme="minorHAnsi" w:cstheme="minorHAnsi"/>
          <w:sz w:val="22"/>
          <w:szCs w:val="22"/>
          <w:lang w:val="de-DE"/>
        </w:rPr>
        <w:t xml:space="preserve"> </w:t>
      </w:r>
      <w:r w:rsidR="005C519B">
        <w:rPr>
          <w:rFonts w:asciiTheme="minorHAnsi" w:hAnsiTheme="minorHAnsi" w:cstheme="minorHAnsi"/>
          <w:sz w:val="22"/>
          <w:szCs w:val="22"/>
          <w:lang w:val="de-DE"/>
        </w:rPr>
        <w:t xml:space="preserve">dem </w:t>
      </w:r>
      <w:r>
        <w:rPr>
          <w:rFonts w:asciiTheme="minorHAnsi" w:hAnsiTheme="minorHAnsi" w:cstheme="minorHAnsi"/>
          <w:sz w:val="22"/>
          <w:szCs w:val="22"/>
          <w:lang w:val="de-DE"/>
        </w:rPr>
        <w:t xml:space="preserve">NVIDIA Jetson Nano </w:t>
      </w:r>
      <w:r w:rsidR="005C519B">
        <w:rPr>
          <w:rFonts w:asciiTheme="minorHAnsi" w:hAnsiTheme="minorHAnsi" w:cstheme="minorHAnsi"/>
          <w:sz w:val="22"/>
          <w:szCs w:val="22"/>
          <w:lang w:val="de-DE"/>
        </w:rPr>
        <w:t xml:space="preserve">Developer </w:t>
      </w:r>
      <w:r w:rsidR="00164A4B">
        <w:rPr>
          <w:rFonts w:asciiTheme="minorHAnsi" w:hAnsiTheme="minorHAnsi" w:cstheme="minorHAnsi"/>
          <w:sz w:val="22"/>
          <w:szCs w:val="22"/>
          <w:lang w:val="de-DE"/>
        </w:rPr>
        <w:t xml:space="preserve">Kit </w:t>
      </w:r>
      <w:r w:rsidR="00831C4B">
        <w:rPr>
          <w:rFonts w:asciiTheme="minorHAnsi" w:hAnsiTheme="minorHAnsi" w:cstheme="minorHAnsi"/>
          <w:sz w:val="22"/>
          <w:szCs w:val="22"/>
          <w:lang w:val="de-DE"/>
        </w:rPr>
        <w:t xml:space="preserve">getestet </w:t>
      </w:r>
      <w:r w:rsidR="00287606">
        <w:rPr>
          <w:rFonts w:asciiTheme="minorHAnsi" w:hAnsiTheme="minorHAnsi" w:cstheme="minorHAnsi"/>
          <w:sz w:val="22"/>
          <w:szCs w:val="22"/>
          <w:lang w:val="de-DE"/>
        </w:rPr>
        <w:t xml:space="preserve">und </w:t>
      </w:r>
      <w:r w:rsidR="00831C4B">
        <w:rPr>
          <w:rFonts w:asciiTheme="minorHAnsi" w:hAnsiTheme="minorHAnsi" w:cstheme="minorHAnsi"/>
          <w:sz w:val="22"/>
          <w:szCs w:val="22"/>
          <w:lang w:val="de-DE"/>
        </w:rPr>
        <w:t xml:space="preserve">somit </w:t>
      </w:r>
      <w:r w:rsidR="00287606">
        <w:rPr>
          <w:rFonts w:asciiTheme="minorHAnsi" w:hAnsiTheme="minorHAnsi" w:cstheme="minorHAnsi"/>
          <w:sz w:val="22"/>
          <w:szCs w:val="22"/>
          <w:lang w:val="de-DE"/>
        </w:rPr>
        <w:t>Prototyping</w:t>
      </w:r>
      <w:r w:rsidR="006A0550">
        <w:rPr>
          <w:rFonts w:asciiTheme="minorHAnsi" w:hAnsiTheme="minorHAnsi" w:cstheme="minorHAnsi"/>
          <w:sz w:val="22"/>
          <w:szCs w:val="22"/>
          <w:lang w:val="de-DE"/>
        </w:rPr>
        <w:t>-</w:t>
      </w:r>
      <w:r w:rsidR="00287606">
        <w:rPr>
          <w:rFonts w:asciiTheme="minorHAnsi" w:hAnsiTheme="minorHAnsi" w:cstheme="minorHAnsi"/>
          <w:sz w:val="22"/>
          <w:szCs w:val="22"/>
          <w:lang w:val="de-DE"/>
        </w:rPr>
        <w:t xml:space="preserve">Phasen verkürzt </w:t>
      </w:r>
      <w:r w:rsidR="001D3B3C">
        <w:rPr>
          <w:rFonts w:asciiTheme="minorHAnsi" w:hAnsiTheme="minorHAnsi" w:cstheme="minorHAnsi"/>
          <w:sz w:val="22"/>
          <w:szCs w:val="22"/>
          <w:lang w:val="de-DE"/>
        </w:rPr>
        <w:t>werden k</w:t>
      </w:r>
      <w:r w:rsidR="00287606">
        <w:rPr>
          <w:rFonts w:asciiTheme="minorHAnsi" w:hAnsiTheme="minorHAnsi" w:cstheme="minorHAnsi"/>
          <w:sz w:val="22"/>
          <w:szCs w:val="22"/>
          <w:lang w:val="de-DE"/>
        </w:rPr>
        <w:t>önnen</w:t>
      </w:r>
      <w:r w:rsidR="009D31B6">
        <w:rPr>
          <w:rFonts w:asciiTheme="minorHAnsi" w:hAnsiTheme="minorHAnsi" w:cstheme="minorHAnsi"/>
          <w:sz w:val="22"/>
          <w:szCs w:val="22"/>
          <w:lang w:val="de-DE"/>
        </w:rPr>
        <w:t xml:space="preserve">. </w:t>
      </w:r>
      <w:r w:rsidR="001D3B3C">
        <w:rPr>
          <w:rFonts w:asciiTheme="minorHAnsi" w:hAnsiTheme="minorHAnsi" w:cstheme="minorHAnsi"/>
          <w:sz w:val="22"/>
          <w:szCs w:val="22"/>
          <w:lang w:val="de-DE"/>
        </w:rPr>
        <w:t xml:space="preserve">Das Starterkit besteht aus Allied Visions </w:t>
      </w:r>
      <w:r w:rsidR="00DA6E50">
        <w:rPr>
          <w:rFonts w:asciiTheme="minorHAnsi" w:hAnsiTheme="minorHAnsi" w:cstheme="minorHAnsi"/>
          <w:sz w:val="22"/>
          <w:szCs w:val="22"/>
          <w:lang w:val="de-DE"/>
        </w:rPr>
        <w:t>innovativer</w:t>
      </w:r>
      <w:r w:rsidR="001D3B3C">
        <w:rPr>
          <w:rFonts w:asciiTheme="minorHAnsi" w:hAnsiTheme="minorHAnsi" w:cstheme="minorHAnsi"/>
          <w:sz w:val="22"/>
          <w:szCs w:val="22"/>
          <w:lang w:val="de-DE"/>
        </w:rPr>
        <w:t xml:space="preserve"> CSI-2 Kamera Alvium 1500 C und </w:t>
      </w:r>
      <w:r w:rsidR="00E04C6C">
        <w:rPr>
          <w:rFonts w:asciiTheme="minorHAnsi" w:hAnsiTheme="minorHAnsi" w:cstheme="minorHAnsi"/>
          <w:sz w:val="22"/>
          <w:szCs w:val="22"/>
          <w:lang w:val="de-DE"/>
        </w:rPr>
        <w:t xml:space="preserve">einer Demo mit </w:t>
      </w:r>
      <w:r w:rsidR="00634284">
        <w:rPr>
          <w:rFonts w:asciiTheme="minorHAnsi" w:hAnsiTheme="minorHAnsi" w:cstheme="minorHAnsi"/>
          <w:sz w:val="22"/>
          <w:szCs w:val="22"/>
          <w:lang w:val="de-DE"/>
        </w:rPr>
        <w:t>verschiedenen Bildverarbeitungs</w:t>
      </w:r>
      <w:r w:rsidR="00C40817">
        <w:rPr>
          <w:rFonts w:asciiTheme="minorHAnsi" w:hAnsiTheme="minorHAnsi" w:cstheme="minorHAnsi"/>
          <w:sz w:val="22"/>
          <w:szCs w:val="22"/>
          <w:lang w:val="de-DE"/>
        </w:rPr>
        <w:t>a</w:t>
      </w:r>
      <w:r w:rsidR="00634284">
        <w:rPr>
          <w:rFonts w:asciiTheme="minorHAnsi" w:hAnsiTheme="minorHAnsi" w:cstheme="minorHAnsi"/>
          <w:sz w:val="22"/>
          <w:szCs w:val="22"/>
          <w:lang w:val="de-DE"/>
        </w:rPr>
        <w:t>pplikationen</w:t>
      </w:r>
      <w:r w:rsidR="00E04C6C">
        <w:rPr>
          <w:rFonts w:asciiTheme="minorHAnsi" w:hAnsiTheme="minorHAnsi" w:cstheme="minorHAnsi"/>
          <w:sz w:val="22"/>
          <w:szCs w:val="22"/>
          <w:lang w:val="de-DE"/>
        </w:rPr>
        <w:t xml:space="preserve">, die </w:t>
      </w:r>
      <w:r w:rsidR="00634284">
        <w:rPr>
          <w:rFonts w:asciiTheme="minorHAnsi" w:hAnsiTheme="minorHAnsi" w:cstheme="minorHAnsi"/>
          <w:sz w:val="22"/>
          <w:szCs w:val="22"/>
          <w:lang w:val="de-DE"/>
        </w:rPr>
        <w:t>auf</w:t>
      </w:r>
      <w:r w:rsidR="005756D7">
        <w:rPr>
          <w:rFonts w:asciiTheme="minorHAnsi" w:hAnsiTheme="minorHAnsi" w:cstheme="minorHAnsi"/>
          <w:sz w:val="22"/>
          <w:szCs w:val="22"/>
          <w:lang w:val="de-DE"/>
        </w:rPr>
        <w:t xml:space="preserve"> </w:t>
      </w:r>
      <w:r w:rsidR="001D3B3C">
        <w:rPr>
          <w:rFonts w:asciiTheme="minorHAnsi" w:hAnsiTheme="minorHAnsi" w:cstheme="minorHAnsi"/>
          <w:sz w:val="22"/>
          <w:szCs w:val="22"/>
          <w:lang w:val="de-DE"/>
        </w:rPr>
        <w:t>MVTec</w:t>
      </w:r>
      <w:r w:rsidR="00AA101E">
        <w:rPr>
          <w:rFonts w:asciiTheme="minorHAnsi" w:hAnsiTheme="minorHAnsi" w:cstheme="minorHAnsi"/>
          <w:sz w:val="22"/>
          <w:szCs w:val="22"/>
          <w:lang w:val="de-DE"/>
        </w:rPr>
        <w:t>s</w:t>
      </w:r>
      <w:r w:rsidR="001D3B3C">
        <w:rPr>
          <w:rFonts w:asciiTheme="minorHAnsi" w:hAnsiTheme="minorHAnsi" w:cstheme="minorHAnsi"/>
          <w:sz w:val="22"/>
          <w:szCs w:val="22"/>
          <w:lang w:val="de-DE"/>
        </w:rPr>
        <w:t xml:space="preserve"> leistungsfähiger Machine</w:t>
      </w:r>
      <w:r w:rsidR="001A50C7">
        <w:rPr>
          <w:rFonts w:asciiTheme="minorHAnsi" w:hAnsiTheme="minorHAnsi" w:cstheme="minorHAnsi"/>
          <w:sz w:val="22"/>
          <w:szCs w:val="22"/>
          <w:lang w:val="de-DE"/>
        </w:rPr>
        <w:t>-</w:t>
      </w:r>
      <w:r w:rsidR="001D3B3C">
        <w:rPr>
          <w:rFonts w:asciiTheme="minorHAnsi" w:hAnsiTheme="minorHAnsi" w:cstheme="minorHAnsi"/>
          <w:sz w:val="22"/>
          <w:szCs w:val="22"/>
          <w:lang w:val="de-DE"/>
        </w:rPr>
        <w:t>Vision</w:t>
      </w:r>
      <w:r w:rsidR="001A50C7">
        <w:rPr>
          <w:rFonts w:asciiTheme="minorHAnsi" w:hAnsiTheme="minorHAnsi" w:cstheme="minorHAnsi"/>
          <w:sz w:val="22"/>
          <w:szCs w:val="22"/>
          <w:lang w:val="de-DE"/>
        </w:rPr>
        <w:t>-</w:t>
      </w:r>
      <w:r w:rsidR="00634284">
        <w:rPr>
          <w:rFonts w:asciiTheme="minorHAnsi" w:hAnsiTheme="minorHAnsi" w:cstheme="minorHAnsi"/>
          <w:sz w:val="22"/>
          <w:szCs w:val="22"/>
          <w:lang w:val="de-DE"/>
        </w:rPr>
        <w:t>S</w:t>
      </w:r>
      <w:r w:rsidR="001D3B3C">
        <w:rPr>
          <w:rFonts w:asciiTheme="minorHAnsi" w:hAnsiTheme="minorHAnsi" w:cstheme="minorHAnsi"/>
          <w:sz w:val="22"/>
          <w:szCs w:val="22"/>
          <w:lang w:val="de-DE"/>
        </w:rPr>
        <w:t>oftware HALCON</w:t>
      </w:r>
      <w:r w:rsidR="005756D7">
        <w:rPr>
          <w:rFonts w:asciiTheme="minorHAnsi" w:hAnsiTheme="minorHAnsi" w:cstheme="minorHAnsi"/>
          <w:sz w:val="22"/>
          <w:szCs w:val="22"/>
          <w:lang w:val="de-DE"/>
        </w:rPr>
        <w:t xml:space="preserve"> </w:t>
      </w:r>
      <w:r w:rsidR="00C40817">
        <w:rPr>
          <w:rFonts w:asciiTheme="minorHAnsi" w:hAnsiTheme="minorHAnsi" w:cstheme="minorHAnsi"/>
          <w:sz w:val="22"/>
          <w:szCs w:val="22"/>
          <w:lang w:val="de-DE"/>
        </w:rPr>
        <w:t>basiert</w:t>
      </w:r>
      <w:r w:rsidR="00E04C6C">
        <w:rPr>
          <w:rFonts w:asciiTheme="minorHAnsi" w:hAnsiTheme="minorHAnsi" w:cstheme="minorHAnsi"/>
          <w:sz w:val="22"/>
          <w:szCs w:val="22"/>
          <w:lang w:val="de-DE"/>
        </w:rPr>
        <w:t>.</w:t>
      </w:r>
      <w:r w:rsidR="00831C4B">
        <w:rPr>
          <w:rFonts w:asciiTheme="minorHAnsi" w:hAnsiTheme="minorHAnsi" w:cstheme="minorHAnsi"/>
          <w:sz w:val="22"/>
          <w:szCs w:val="22"/>
          <w:lang w:val="de-DE"/>
        </w:rPr>
        <w:t xml:space="preserve"> </w:t>
      </w:r>
      <w:r w:rsidR="005C519B">
        <w:rPr>
          <w:rFonts w:asciiTheme="minorHAnsi" w:hAnsiTheme="minorHAnsi" w:cstheme="minorHAnsi"/>
          <w:sz w:val="22"/>
          <w:szCs w:val="22"/>
          <w:lang w:val="de-DE"/>
        </w:rPr>
        <w:t>Es</w:t>
      </w:r>
      <w:r w:rsidR="00E04C6C">
        <w:rPr>
          <w:rFonts w:asciiTheme="minorHAnsi" w:hAnsiTheme="minorHAnsi" w:cstheme="minorHAnsi"/>
          <w:sz w:val="22"/>
          <w:szCs w:val="22"/>
          <w:lang w:val="de-DE"/>
        </w:rPr>
        <w:t xml:space="preserve"> ist zu </w:t>
      </w:r>
      <w:r w:rsidR="000E48DB">
        <w:rPr>
          <w:rFonts w:asciiTheme="minorHAnsi" w:hAnsiTheme="minorHAnsi" w:cstheme="minorHAnsi"/>
          <w:sz w:val="22"/>
          <w:szCs w:val="22"/>
          <w:lang w:val="de-DE"/>
        </w:rPr>
        <w:t>einem attraktiven Preis von € 199,- erhältlich</w:t>
      </w:r>
      <w:r w:rsidR="00E04C6C">
        <w:rPr>
          <w:rFonts w:asciiTheme="minorHAnsi" w:hAnsiTheme="minorHAnsi" w:cstheme="minorHAnsi"/>
          <w:sz w:val="22"/>
          <w:szCs w:val="22"/>
          <w:lang w:val="de-DE"/>
        </w:rPr>
        <w:t xml:space="preserve"> und </w:t>
      </w:r>
      <w:r w:rsidR="0083546E">
        <w:rPr>
          <w:rFonts w:asciiTheme="minorHAnsi" w:hAnsiTheme="minorHAnsi" w:cstheme="minorHAnsi"/>
          <w:sz w:val="22"/>
          <w:szCs w:val="22"/>
          <w:lang w:val="de-DE"/>
        </w:rPr>
        <w:t>wird erstmalig auf der Vision</w:t>
      </w:r>
      <w:r w:rsidR="00FB74FE">
        <w:rPr>
          <w:rFonts w:asciiTheme="minorHAnsi" w:hAnsiTheme="minorHAnsi" w:cstheme="minorHAnsi"/>
          <w:sz w:val="22"/>
          <w:szCs w:val="22"/>
          <w:lang w:val="de-DE"/>
        </w:rPr>
        <w:t xml:space="preserve"> </w:t>
      </w:r>
      <w:r w:rsidR="0083546E">
        <w:rPr>
          <w:rFonts w:asciiTheme="minorHAnsi" w:hAnsiTheme="minorHAnsi" w:cstheme="minorHAnsi"/>
          <w:sz w:val="22"/>
          <w:szCs w:val="22"/>
          <w:lang w:val="de-DE"/>
        </w:rPr>
        <w:t>China am 3.-5. November 2020 in Shenzhen</w:t>
      </w:r>
      <w:r w:rsidR="00DA6E50">
        <w:rPr>
          <w:rFonts w:asciiTheme="minorHAnsi" w:hAnsiTheme="minorHAnsi" w:cstheme="minorHAnsi"/>
          <w:sz w:val="22"/>
          <w:szCs w:val="22"/>
          <w:lang w:val="de-DE"/>
        </w:rPr>
        <w:t>, China,</w:t>
      </w:r>
      <w:r w:rsidR="0083546E">
        <w:rPr>
          <w:rFonts w:asciiTheme="minorHAnsi" w:hAnsiTheme="minorHAnsi" w:cstheme="minorHAnsi"/>
          <w:sz w:val="22"/>
          <w:szCs w:val="22"/>
          <w:lang w:val="de-DE"/>
        </w:rPr>
        <w:t xml:space="preserve"> der Öffentlichkeit präsentiert.</w:t>
      </w:r>
      <w:r w:rsidR="00831C4B">
        <w:rPr>
          <w:rFonts w:asciiTheme="minorHAnsi" w:hAnsiTheme="minorHAnsi" w:cstheme="minorHAnsi"/>
          <w:sz w:val="22"/>
          <w:szCs w:val="22"/>
          <w:lang w:val="de-DE"/>
        </w:rPr>
        <w:t xml:space="preserve"> </w:t>
      </w:r>
    </w:p>
    <w:p w14:paraId="3D454213" w14:textId="6E8177B6" w:rsidR="000C0F1C" w:rsidRDefault="000C0F1C" w:rsidP="00917F8E">
      <w:pPr>
        <w:pStyle w:val="bodytext"/>
        <w:spacing w:before="0" w:after="0" w:line="312" w:lineRule="auto"/>
        <w:rPr>
          <w:rFonts w:asciiTheme="minorHAnsi" w:hAnsiTheme="minorHAnsi" w:cstheme="minorHAnsi"/>
          <w:sz w:val="22"/>
          <w:szCs w:val="22"/>
          <w:lang w:val="de-DE"/>
        </w:rPr>
      </w:pPr>
    </w:p>
    <w:p w14:paraId="7BFC8E00" w14:textId="336BE019" w:rsidR="00653BBD" w:rsidRPr="000A254E" w:rsidRDefault="00AA101E" w:rsidP="00917F8E">
      <w:pPr>
        <w:pStyle w:val="bodytext"/>
        <w:spacing w:before="0" w:line="312" w:lineRule="auto"/>
        <w:rPr>
          <w:rFonts w:asciiTheme="minorHAnsi" w:hAnsiTheme="minorHAnsi" w:cstheme="minorHAnsi"/>
          <w:b/>
          <w:bCs/>
          <w:sz w:val="22"/>
          <w:szCs w:val="22"/>
          <w:lang w:val="de-DE"/>
        </w:rPr>
      </w:pPr>
      <w:r w:rsidRPr="00653BBD">
        <w:rPr>
          <w:rFonts w:asciiTheme="minorHAnsi" w:hAnsiTheme="minorHAnsi" w:cstheme="minorHAnsi"/>
          <w:b/>
          <w:bCs/>
          <w:sz w:val="22"/>
          <w:szCs w:val="22"/>
          <w:lang w:val="de-DE"/>
        </w:rPr>
        <w:t>Mit integrierter Lösung schnell zum Erfolg</w:t>
      </w:r>
    </w:p>
    <w:p w14:paraId="7877A95C" w14:textId="680FF82E" w:rsidR="00235882" w:rsidRPr="008651C5" w:rsidRDefault="00653BBD" w:rsidP="00917F8E">
      <w:pPr>
        <w:pStyle w:val="bodytext"/>
        <w:spacing w:before="0" w:after="0" w:line="312" w:lineRule="auto"/>
        <w:rPr>
          <w:rFonts w:asciiTheme="minorHAnsi" w:hAnsiTheme="minorHAnsi" w:cstheme="minorHAnsi"/>
          <w:sz w:val="22"/>
          <w:szCs w:val="22"/>
          <w:lang w:val="de-DE"/>
        </w:rPr>
      </w:pPr>
      <w:r w:rsidRPr="00B547C5">
        <w:rPr>
          <w:rFonts w:asciiTheme="minorHAnsi" w:hAnsiTheme="minorHAnsi" w:cstheme="minorHAnsi"/>
          <w:sz w:val="22"/>
          <w:szCs w:val="22"/>
          <w:lang w:val="de-DE"/>
        </w:rPr>
        <w:t xml:space="preserve">„Das Embedded Vision Starterkit ist </w:t>
      </w:r>
      <w:r w:rsidR="006C5169" w:rsidRPr="00B547C5">
        <w:rPr>
          <w:rFonts w:asciiTheme="minorHAnsi" w:hAnsiTheme="minorHAnsi" w:cstheme="minorHAnsi"/>
          <w:sz w:val="22"/>
          <w:szCs w:val="22"/>
          <w:lang w:val="de-DE"/>
        </w:rPr>
        <w:t xml:space="preserve">ein </w:t>
      </w:r>
      <w:r w:rsidRPr="00B547C5">
        <w:rPr>
          <w:rFonts w:asciiTheme="minorHAnsi" w:hAnsiTheme="minorHAnsi" w:cstheme="minorHAnsi"/>
          <w:sz w:val="22"/>
          <w:szCs w:val="22"/>
          <w:lang w:val="de-DE"/>
        </w:rPr>
        <w:t>ideale</w:t>
      </w:r>
      <w:r w:rsidR="006C5169" w:rsidRPr="00B547C5">
        <w:rPr>
          <w:rFonts w:asciiTheme="minorHAnsi" w:hAnsiTheme="minorHAnsi" w:cstheme="minorHAnsi"/>
          <w:sz w:val="22"/>
          <w:szCs w:val="22"/>
          <w:lang w:val="de-DE"/>
        </w:rPr>
        <w:t>r</w:t>
      </w:r>
      <w:r w:rsidRPr="00B547C5">
        <w:rPr>
          <w:rFonts w:asciiTheme="minorHAnsi" w:hAnsiTheme="minorHAnsi" w:cstheme="minorHAnsi"/>
          <w:sz w:val="22"/>
          <w:szCs w:val="22"/>
          <w:lang w:val="de-DE"/>
        </w:rPr>
        <w:t xml:space="preserve"> </w:t>
      </w:r>
      <w:r w:rsidR="006C5169" w:rsidRPr="00B547C5">
        <w:rPr>
          <w:rFonts w:asciiTheme="minorHAnsi" w:hAnsiTheme="minorHAnsi" w:cstheme="minorHAnsi"/>
          <w:sz w:val="22"/>
          <w:szCs w:val="22"/>
          <w:lang w:val="de-DE"/>
        </w:rPr>
        <w:t>Ausgan</w:t>
      </w:r>
      <w:r w:rsidR="00BE3834" w:rsidRPr="00B547C5">
        <w:rPr>
          <w:rFonts w:asciiTheme="minorHAnsi" w:hAnsiTheme="minorHAnsi" w:cstheme="minorHAnsi"/>
          <w:sz w:val="22"/>
          <w:szCs w:val="22"/>
          <w:lang w:val="de-DE"/>
        </w:rPr>
        <w:t>g</w:t>
      </w:r>
      <w:r w:rsidR="006C5169" w:rsidRPr="00B547C5">
        <w:rPr>
          <w:rFonts w:asciiTheme="minorHAnsi" w:hAnsiTheme="minorHAnsi" w:cstheme="minorHAnsi"/>
          <w:sz w:val="22"/>
          <w:szCs w:val="22"/>
          <w:lang w:val="de-DE"/>
        </w:rPr>
        <w:t>spunkt für die</w:t>
      </w:r>
      <w:r w:rsidRPr="00B547C5">
        <w:rPr>
          <w:rFonts w:asciiTheme="minorHAnsi" w:hAnsiTheme="minorHAnsi" w:cstheme="minorHAnsi"/>
          <w:sz w:val="22"/>
          <w:szCs w:val="22"/>
          <w:lang w:val="de-DE"/>
        </w:rPr>
        <w:t xml:space="preserve"> industrielle Bildverarbeitung auf Embedded-Vision-Plattformen. Dank Plug</w:t>
      </w:r>
      <w:r w:rsidR="00F765C7">
        <w:rPr>
          <w:rFonts w:asciiTheme="minorHAnsi" w:hAnsiTheme="minorHAnsi" w:cstheme="minorHAnsi"/>
          <w:sz w:val="22"/>
          <w:szCs w:val="22"/>
          <w:lang w:val="de-DE"/>
        </w:rPr>
        <w:t>-</w:t>
      </w:r>
      <w:r w:rsidRPr="00B547C5">
        <w:rPr>
          <w:rFonts w:asciiTheme="minorHAnsi" w:hAnsiTheme="minorHAnsi" w:cstheme="minorHAnsi"/>
          <w:sz w:val="22"/>
          <w:szCs w:val="22"/>
          <w:lang w:val="de-DE"/>
        </w:rPr>
        <w:t>and</w:t>
      </w:r>
      <w:r w:rsidR="00F765C7">
        <w:rPr>
          <w:rFonts w:asciiTheme="minorHAnsi" w:hAnsiTheme="minorHAnsi" w:cstheme="minorHAnsi"/>
          <w:sz w:val="22"/>
          <w:szCs w:val="22"/>
          <w:lang w:val="de-DE"/>
        </w:rPr>
        <w:t>-</w:t>
      </w:r>
      <w:r w:rsidRPr="00B547C5">
        <w:rPr>
          <w:rFonts w:asciiTheme="minorHAnsi" w:hAnsiTheme="minorHAnsi" w:cstheme="minorHAnsi"/>
          <w:sz w:val="22"/>
          <w:szCs w:val="22"/>
          <w:lang w:val="de-DE"/>
        </w:rPr>
        <w:t>Play</w:t>
      </w:r>
      <w:r w:rsidR="00F765C7">
        <w:rPr>
          <w:rFonts w:asciiTheme="minorHAnsi" w:hAnsiTheme="minorHAnsi" w:cstheme="minorHAnsi"/>
          <w:sz w:val="22"/>
          <w:szCs w:val="22"/>
          <w:lang w:val="de-DE"/>
        </w:rPr>
        <w:t>-Design</w:t>
      </w:r>
      <w:r w:rsidRPr="00B547C5">
        <w:rPr>
          <w:rFonts w:asciiTheme="minorHAnsi" w:hAnsiTheme="minorHAnsi" w:cstheme="minorHAnsi"/>
          <w:sz w:val="22"/>
          <w:szCs w:val="22"/>
          <w:lang w:val="de-DE"/>
        </w:rPr>
        <w:t xml:space="preserve"> können </w:t>
      </w:r>
      <w:r w:rsidR="00E04C6C" w:rsidRPr="00F765C7">
        <w:rPr>
          <w:rFonts w:asciiTheme="minorHAnsi" w:hAnsiTheme="minorHAnsi" w:cstheme="minorHAnsi"/>
          <w:sz w:val="22"/>
          <w:szCs w:val="22"/>
          <w:lang w:val="de-DE"/>
        </w:rPr>
        <w:t xml:space="preserve">die voreingestellten </w:t>
      </w:r>
      <w:r w:rsidRPr="00F765C7">
        <w:rPr>
          <w:rFonts w:asciiTheme="minorHAnsi" w:hAnsiTheme="minorHAnsi" w:cstheme="minorHAnsi"/>
          <w:sz w:val="22"/>
          <w:szCs w:val="22"/>
          <w:lang w:val="de-DE"/>
        </w:rPr>
        <w:t>Bildverarbeitungsanwendungen direkt ausprobiert werden“, sagt Christoph Wagner, Product Manager Embedded Vision bei MVTec</w:t>
      </w:r>
      <w:r w:rsidRPr="00B547C5">
        <w:rPr>
          <w:rFonts w:asciiTheme="minorHAnsi" w:hAnsiTheme="minorHAnsi" w:cstheme="minorHAnsi"/>
          <w:sz w:val="22"/>
          <w:szCs w:val="22"/>
          <w:lang w:val="de-DE"/>
        </w:rPr>
        <w:t xml:space="preserve">. </w:t>
      </w:r>
      <w:r w:rsidR="00746995" w:rsidRPr="00B547C5">
        <w:rPr>
          <w:rFonts w:asciiTheme="minorHAnsi" w:hAnsiTheme="minorHAnsi" w:cstheme="minorHAnsi"/>
          <w:sz w:val="22"/>
          <w:szCs w:val="22"/>
          <w:lang w:val="de-DE"/>
        </w:rPr>
        <w:t>„</w:t>
      </w:r>
      <w:r w:rsidR="001616AA" w:rsidRPr="00B547C5">
        <w:rPr>
          <w:rFonts w:asciiTheme="minorHAnsi" w:hAnsiTheme="minorHAnsi" w:cstheme="minorHAnsi"/>
          <w:sz w:val="22"/>
          <w:szCs w:val="22"/>
          <w:lang w:val="de-DE"/>
        </w:rPr>
        <w:t xml:space="preserve">Insbesondere bei Deep-Learning-Anwendungen erreicht die NVIDIA Jetson </w:t>
      </w:r>
      <w:r w:rsidR="00B547C5" w:rsidRPr="00B547C5">
        <w:rPr>
          <w:rFonts w:asciiTheme="minorHAnsi" w:hAnsiTheme="minorHAnsi" w:cstheme="minorHAnsi"/>
          <w:sz w:val="22"/>
          <w:szCs w:val="22"/>
          <w:lang w:val="de-DE"/>
        </w:rPr>
        <w:t>Plattform mit</w:t>
      </w:r>
      <w:r w:rsidR="006C5169" w:rsidRPr="00B547C5">
        <w:rPr>
          <w:rFonts w:asciiTheme="minorHAnsi" w:hAnsiTheme="minorHAnsi" w:cstheme="minorHAnsi"/>
          <w:sz w:val="22"/>
          <w:szCs w:val="22"/>
          <w:lang w:val="de-DE"/>
        </w:rPr>
        <w:t xml:space="preserve"> </w:t>
      </w:r>
      <w:r w:rsidR="008651C5">
        <w:rPr>
          <w:rFonts w:asciiTheme="minorHAnsi" w:hAnsiTheme="minorHAnsi" w:cstheme="minorHAnsi"/>
          <w:sz w:val="22"/>
          <w:szCs w:val="22"/>
          <w:lang w:val="de-DE"/>
        </w:rPr>
        <w:t>JetPack SDK</w:t>
      </w:r>
      <w:r w:rsidR="007F1405" w:rsidRPr="00EB11CF">
        <w:rPr>
          <w:rFonts w:asciiTheme="minorHAnsi" w:hAnsiTheme="minorHAnsi" w:cstheme="minorHAnsi"/>
          <w:sz w:val="22"/>
          <w:szCs w:val="22"/>
          <w:lang w:val="de-DE"/>
        </w:rPr>
        <w:t xml:space="preserve"> </w:t>
      </w:r>
      <w:r w:rsidR="003E429E" w:rsidRPr="00EB11CF">
        <w:rPr>
          <w:rFonts w:asciiTheme="minorHAnsi" w:hAnsiTheme="minorHAnsi" w:cstheme="minorHAnsi"/>
          <w:sz w:val="22"/>
          <w:szCs w:val="22"/>
          <w:lang w:val="de-DE"/>
        </w:rPr>
        <w:t>und</w:t>
      </w:r>
      <w:r w:rsidR="001616AA" w:rsidRPr="00F765C7">
        <w:rPr>
          <w:rFonts w:asciiTheme="minorHAnsi" w:hAnsiTheme="minorHAnsi" w:cstheme="minorHAnsi"/>
          <w:sz w:val="22"/>
          <w:szCs w:val="22"/>
          <w:lang w:val="de-DE"/>
        </w:rPr>
        <w:t xml:space="preserve"> ihrer integrierten GPU deutlich geringere Inferenzzeiten als mit einer CPU. </w:t>
      </w:r>
      <w:r w:rsidR="00746995" w:rsidRPr="00F765C7">
        <w:rPr>
          <w:rFonts w:asciiTheme="minorHAnsi" w:hAnsiTheme="minorHAnsi" w:cstheme="minorHAnsi"/>
          <w:sz w:val="22"/>
          <w:szCs w:val="22"/>
          <w:lang w:val="de-DE"/>
        </w:rPr>
        <w:t>Wir sind davon überzeugt, dass ein solches Starterkit vielen Interessenten den Zugang zu Embedded Vision vereinfacht und damit neue Marktsegmente eröffnet.“</w:t>
      </w:r>
    </w:p>
    <w:p w14:paraId="35B83CDA" w14:textId="19C05535" w:rsidR="005A52C4" w:rsidRPr="00B547C5" w:rsidRDefault="00235882" w:rsidP="00917F8E">
      <w:pPr>
        <w:pStyle w:val="bodytext"/>
        <w:spacing w:after="0" w:line="312" w:lineRule="auto"/>
        <w:rPr>
          <w:rFonts w:asciiTheme="minorHAnsi" w:hAnsiTheme="minorHAnsi" w:cstheme="minorHAnsi"/>
          <w:sz w:val="22"/>
          <w:szCs w:val="22"/>
          <w:lang w:val="de-DE"/>
        </w:rPr>
      </w:pPr>
      <w:r w:rsidRPr="00B547C5">
        <w:rPr>
          <w:rFonts w:asciiTheme="minorHAnsi" w:hAnsiTheme="minorHAnsi" w:cstheme="minorHAnsi"/>
          <w:sz w:val="22"/>
          <w:szCs w:val="22"/>
          <w:lang w:val="de-DE"/>
        </w:rPr>
        <w:t xml:space="preserve">Mark Schenk, Product Manager Software bei Allied Vision ergänzt: </w:t>
      </w:r>
      <w:r w:rsidR="005A52C4" w:rsidRPr="00B547C5">
        <w:rPr>
          <w:rFonts w:asciiTheme="minorHAnsi" w:hAnsiTheme="minorHAnsi" w:cstheme="minorHAnsi"/>
          <w:sz w:val="22"/>
          <w:szCs w:val="22"/>
          <w:lang w:val="de-DE"/>
        </w:rPr>
        <w:t>"Die Kombination aus CSI-2-Kamera, Bildverarbeitungssoftware und NVIDIAs Jetson-Plattform eignet sich hervorragend, um industrielle Bildverarbeitungsanwendungen auf Embedded Systeme zu portieren. Für die Kunden ist es von großem Vorteil, dass sie dank des einheitlichen MIPI-CSI-2-Treibers von Allied Vision aus einer breiten Palette von Jetson Boards wählen können, um hardwarebeschleunigte Embedded</w:t>
      </w:r>
      <w:bookmarkStart w:id="1" w:name="_GoBack"/>
      <w:bookmarkEnd w:id="1"/>
      <w:r w:rsidR="005A52C4" w:rsidRPr="00B547C5">
        <w:rPr>
          <w:rFonts w:asciiTheme="minorHAnsi" w:hAnsiTheme="minorHAnsi" w:cstheme="minorHAnsi"/>
          <w:sz w:val="22"/>
          <w:szCs w:val="22"/>
          <w:lang w:val="de-DE"/>
        </w:rPr>
        <w:t xml:space="preserve">-Vision-Lösungen zu erstellen, die sie in einem späteren Stadium der Produktentwicklung mit einer </w:t>
      </w:r>
      <w:r w:rsidR="005A52C4" w:rsidRPr="00B547C5">
        <w:rPr>
          <w:rFonts w:asciiTheme="minorHAnsi" w:hAnsiTheme="minorHAnsi" w:cstheme="minorHAnsi"/>
          <w:sz w:val="22"/>
          <w:szCs w:val="22"/>
          <w:lang w:val="de-DE"/>
        </w:rPr>
        <w:lastRenderedPageBreak/>
        <w:t>anderen Alvium CSI-2-Kamera mit höherer Auflösung oder erweiterten Funktionen ausstatten können".</w:t>
      </w:r>
    </w:p>
    <w:p w14:paraId="35ECEEA8" w14:textId="7398B7C6" w:rsidR="005A52C4" w:rsidRPr="005A52C4" w:rsidRDefault="005A52C4" w:rsidP="00917F8E">
      <w:pPr>
        <w:pStyle w:val="bodytext"/>
        <w:spacing w:after="0" w:line="312" w:lineRule="auto"/>
        <w:rPr>
          <w:rFonts w:asciiTheme="minorHAnsi" w:hAnsiTheme="minorHAnsi" w:cstheme="minorHAnsi"/>
          <w:sz w:val="22"/>
          <w:szCs w:val="22"/>
          <w:lang w:val="de-DE"/>
        </w:rPr>
      </w:pPr>
      <w:r w:rsidRPr="00B547C5">
        <w:rPr>
          <w:rFonts w:asciiTheme="minorHAnsi" w:hAnsiTheme="minorHAnsi" w:cstheme="minorHAnsi"/>
          <w:sz w:val="22"/>
          <w:szCs w:val="22"/>
          <w:lang w:val="de-DE"/>
        </w:rPr>
        <w:t xml:space="preserve">"Das Starterkit mit Industriekamera und Bildverarbeitungssoftware, das auf der Jetson-Plattform basiert, erleichtert die schnelle Evaluierung </w:t>
      </w:r>
      <w:r w:rsidR="003774FF" w:rsidRPr="00B547C5">
        <w:rPr>
          <w:rFonts w:asciiTheme="minorHAnsi" w:hAnsiTheme="minorHAnsi" w:cstheme="minorHAnsi"/>
          <w:sz w:val="22"/>
          <w:szCs w:val="22"/>
          <w:lang w:val="de-DE"/>
        </w:rPr>
        <w:t>Embedded-Vision-basierter Applikationen</w:t>
      </w:r>
      <w:r w:rsidRPr="00B547C5">
        <w:rPr>
          <w:rFonts w:asciiTheme="minorHAnsi" w:hAnsiTheme="minorHAnsi" w:cstheme="minorHAnsi"/>
          <w:sz w:val="22"/>
          <w:szCs w:val="22"/>
          <w:lang w:val="de-DE"/>
        </w:rPr>
        <w:t>", sagte Murali Gopalakrishna, Leiter des Produktmanagements</w:t>
      </w:r>
      <w:r w:rsidR="005C519B">
        <w:rPr>
          <w:rFonts w:asciiTheme="minorHAnsi" w:hAnsiTheme="minorHAnsi" w:cstheme="minorHAnsi"/>
          <w:sz w:val="22"/>
          <w:szCs w:val="22"/>
          <w:lang w:val="de-DE"/>
        </w:rPr>
        <w:t xml:space="preserve"> für</w:t>
      </w:r>
      <w:r w:rsidRPr="00B547C5">
        <w:rPr>
          <w:rFonts w:asciiTheme="minorHAnsi" w:hAnsiTheme="minorHAnsi" w:cstheme="minorHAnsi"/>
          <w:sz w:val="22"/>
          <w:szCs w:val="22"/>
          <w:lang w:val="de-DE"/>
        </w:rPr>
        <w:t xml:space="preserve"> Autonome Maschinen und General Manager für Robotik bei NVIDIA. "Dies verkürzt die Markteinführungszeit für Unternehmen und Entwickler, die eine Reihe von industriellen IoT-Anwendungen entwickeln und einsetzen möchten".</w:t>
      </w:r>
      <w:r>
        <w:rPr>
          <w:rFonts w:asciiTheme="minorHAnsi" w:hAnsiTheme="minorHAnsi" w:cstheme="minorHAnsi"/>
          <w:sz w:val="22"/>
          <w:szCs w:val="22"/>
          <w:lang w:val="de-DE"/>
        </w:rPr>
        <w:br/>
      </w:r>
    </w:p>
    <w:p w14:paraId="1684FF03" w14:textId="77777777" w:rsidR="00917F8E" w:rsidRPr="008D1C65" w:rsidRDefault="00BB1088" w:rsidP="00917F8E">
      <w:pPr>
        <w:pStyle w:val="bodytext"/>
        <w:spacing w:before="0" w:line="312" w:lineRule="auto"/>
        <w:rPr>
          <w:rFonts w:asciiTheme="minorHAnsi" w:hAnsiTheme="minorHAnsi" w:cstheme="minorHAnsi"/>
          <w:b/>
          <w:bCs/>
          <w:sz w:val="22"/>
          <w:szCs w:val="22"/>
          <w:lang w:val="de-DE"/>
        </w:rPr>
      </w:pPr>
      <w:r w:rsidRPr="008D1C65">
        <w:rPr>
          <w:rFonts w:asciiTheme="minorHAnsi" w:hAnsiTheme="minorHAnsi" w:cstheme="minorHAnsi"/>
          <w:b/>
          <w:bCs/>
          <w:sz w:val="22"/>
          <w:szCs w:val="22"/>
          <w:lang w:val="de-DE"/>
        </w:rPr>
        <w:t>Gebündeltes Machine</w:t>
      </w:r>
      <w:r w:rsidR="00FE306F" w:rsidRPr="008D1C65">
        <w:rPr>
          <w:rFonts w:asciiTheme="minorHAnsi" w:hAnsiTheme="minorHAnsi" w:cstheme="minorHAnsi"/>
          <w:b/>
          <w:bCs/>
          <w:sz w:val="22"/>
          <w:szCs w:val="22"/>
          <w:lang w:val="de-DE"/>
        </w:rPr>
        <w:t>-</w:t>
      </w:r>
      <w:r w:rsidRPr="008D1C65">
        <w:rPr>
          <w:rFonts w:asciiTheme="minorHAnsi" w:hAnsiTheme="minorHAnsi" w:cstheme="minorHAnsi"/>
          <w:b/>
          <w:bCs/>
          <w:sz w:val="22"/>
          <w:szCs w:val="22"/>
          <w:lang w:val="de-DE"/>
        </w:rPr>
        <w:t>Vision</w:t>
      </w:r>
      <w:r w:rsidR="00FE306F" w:rsidRPr="008D1C65">
        <w:rPr>
          <w:rFonts w:asciiTheme="minorHAnsi" w:hAnsiTheme="minorHAnsi" w:cstheme="minorHAnsi"/>
          <w:b/>
          <w:bCs/>
          <w:sz w:val="22"/>
          <w:szCs w:val="22"/>
          <w:lang w:val="de-DE"/>
        </w:rPr>
        <w:t>-</w:t>
      </w:r>
      <w:r w:rsidRPr="008D1C65">
        <w:rPr>
          <w:rFonts w:asciiTheme="minorHAnsi" w:hAnsiTheme="minorHAnsi" w:cstheme="minorHAnsi"/>
          <w:b/>
          <w:bCs/>
          <w:sz w:val="22"/>
          <w:szCs w:val="22"/>
          <w:lang w:val="de-DE"/>
        </w:rPr>
        <w:t>Know</w:t>
      </w:r>
      <w:r w:rsidR="00FE306F" w:rsidRPr="008D1C65">
        <w:rPr>
          <w:rFonts w:asciiTheme="minorHAnsi" w:hAnsiTheme="minorHAnsi" w:cstheme="minorHAnsi"/>
          <w:b/>
          <w:bCs/>
          <w:sz w:val="22"/>
          <w:szCs w:val="22"/>
          <w:lang w:val="de-DE"/>
        </w:rPr>
        <w:t>-</w:t>
      </w:r>
      <w:r w:rsidRPr="008D1C65">
        <w:rPr>
          <w:rFonts w:asciiTheme="minorHAnsi" w:hAnsiTheme="minorHAnsi" w:cstheme="minorHAnsi"/>
          <w:b/>
          <w:bCs/>
          <w:sz w:val="22"/>
          <w:szCs w:val="22"/>
          <w:lang w:val="de-DE"/>
        </w:rPr>
        <w:t xml:space="preserve">how </w:t>
      </w:r>
    </w:p>
    <w:p w14:paraId="3705CB71" w14:textId="0737E418" w:rsidR="00CE4907" w:rsidRPr="002B04B1" w:rsidRDefault="004859F0" w:rsidP="00917F8E">
      <w:pPr>
        <w:pStyle w:val="bodytext"/>
        <w:spacing w:before="0" w:line="312" w:lineRule="auto"/>
        <w:rPr>
          <w:rFonts w:asciiTheme="minorHAnsi" w:hAnsiTheme="minorHAnsi" w:cstheme="minorHAnsi"/>
          <w:b/>
          <w:bCs/>
          <w:sz w:val="22"/>
          <w:szCs w:val="22"/>
          <w:lang w:val="de-DE"/>
        </w:rPr>
      </w:pPr>
      <w:r>
        <w:rPr>
          <w:rFonts w:asciiTheme="minorHAnsi" w:hAnsiTheme="minorHAnsi" w:cstheme="minorHAnsi"/>
          <w:sz w:val="22"/>
          <w:szCs w:val="22"/>
          <w:lang w:val="de-DE"/>
        </w:rPr>
        <w:t xml:space="preserve">Die </w:t>
      </w:r>
      <w:r w:rsidR="00BB1088">
        <w:rPr>
          <w:rFonts w:asciiTheme="minorHAnsi" w:hAnsiTheme="minorHAnsi" w:cstheme="minorHAnsi"/>
          <w:sz w:val="22"/>
          <w:szCs w:val="22"/>
          <w:lang w:val="de-DE"/>
        </w:rPr>
        <w:t>Hauptkomponenten des</w:t>
      </w:r>
      <w:r w:rsidR="00BB1088" w:rsidRPr="00BB1088">
        <w:rPr>
          <w:rFonts w:asciiTheme="minorHAnsi" w:hAnsiTheme="minorHAnsi" w:cstheme="minorHAnsi"/>
          <w:sz w:val="22"/>
          <w:szCs w:val="22"/>
          <w:lang w:val="de-DE"/>
        </w:rPr>
        <w:t xml:space="preserve"> </w:t>
      </w:r>
      <w:r w:rsidR="00BB1088">
        <w:rPr>
          <w:rFonts w:asciiTheme="minorHAnsi" w:hAnsiTheme="minorHAnsi" w:cstheme="minorHAnsi"/>
          <w:sz w:val="22"/>
          <w:szCs w:val="22"/>
          <w:lang w:val="de-DE"/>
        </w:rPr>
        <w:t xml:space="preserve">Embedded Vision </w:t>
      </w:r>
      <w:r w:rsidR="00BB1088" w:rsidRPr="00BB1088">
        <w:rPr>
          <w:rFonts w:asciiTheme="minorHAnsi" w:hAnsiTheme="minorHAnsi" w:cstheme="minorHAnsi"/>
          <w:sz w:val="22"/>
          <w:szCs w:val="22"/>
          <w:lang w:val="de-DE"/>
        </w:rPr>
        <w:t xml:space="preserve">Starterkit </w:t>
      </w:r>
      <w:r w:rsidR="00BB1088">
        <w:rPr>
          <w:rFonts w:asciiTheme="minorHAnsi" w:hAnsiTheme="minorHAnsi" w:cstheme="minorHAnsi"/>
          <w:sz w:val="22"/>
          <w:szCs w:val="22"/>
          <w:lang w:val="de-DE"/>
        </w:rPr>
        <w:t xml:space="preserve">sind Allied Visions </w:t>
      </w:r>
      <w:r w:rsidRPr="00196AD0">
        <w:rPr>
          <w:rFonts w:asciiTheme="minorHAnsi" w:hAnsiTheme="minorHAnsi" w:cstheme="minorHAnsi"/>
          <w:sz w:val="22"/>
          <w:szCs w:val="22"/>
          <w:lang w:val="de-DE"/>
        </w:rPr>
        <w:t xml:space="preserve">1,2 Megapixel CSI-2 Kamera </w:t>
      </w:r>
      <w:r w:rsidR="00BB1088" w:rsidRPr="00196AD0">
        <w:rPr>
          <w:rFonts w:asciiTheme="minorHAnsi" w:hAnsiTheme="minorHAnsi" w:cstheme="minorHAnsi"/>
          <w:sz w:val="22"/>
          <w:szCs w:val="22"/>
          <w:lang w:val="de-DE"/>
        </w:rPr>
        <w:t>Alvium 1500 C-120</w:t>
      </w:r>
      <w:r w:rsidR="00CE4907" w:rsidRPr="002B04B1">
        <w:rPr>
          <w:rFonts w:asciiTheme="minorHAnsi" w:hAnsiTheme="minorHAnsi" w:cstheme="minorHAnsi"/>
          <w:b/>
          <w:bCs/>
          <w:sz w:val="22"/>
          <w:szCs w:val="22"/>
          <w:lang w:val="de-DE"/>
        </w:rPr>
        <w:t xml:space="preserve"> </w:t>
      </w:r>
      <w:r w:rsidR="00CE4907">
        <w:rPr>
          <w:rFonts w:asciiTheme="minorHAnsi" w:hAnsiTheme="minorHAnsi" w:cstheme="minorHAnsi"/>
          <w:sz w:val="22"/>
          <w:szCs w:val="22"/>
          <w:lang w:val="de-DE"/>
        </w:rPr>
        <w:t xml:space="preserve">mit dem leistungsstarken </w:t>
      </w:r>
      <w:r w:rsidR="00CE4907" w:rsidRPr="004859F0">
        <w:rPr>
          <w:rFonts w:asciiTheme="minorHAnsi" w:hAnsiTheme="minorHAnsi" w:cstheme="minorHAnsi"/>
          <w:sz w:val="22"/>
          <w:szCs w:val="22"/>
          <w:lang w:val="de-DE"/>
        </w:rPr>
        <w:t>ON Semi AR0135CS CMOS Senso</w:t>
      </w:r>
      <w:r w:rsidR="00CE4907">
        <w:rPr>
          <w:rFonts w:asciiTheme="minorHAnsi" w:hAnsiTheme="minorHAnsi" w:cstheme="minorHAnsi"/>
          <w:sz w:val="22"/>
          <w:szCs w:val="22"/>
          <w:lang w:val="de-DE"/>
        </w:rPr>
        <w:t>r</w:t>
      </w:r>
      <w:r>
        <w:rPr>
          <w:rFonts w:asciiTheme="minorHAnsi" w:hAnsiTheme="minorHAnsi" w:cstheme="minorHAnsi"/>
          <w:sz w:val="22"/>
          <w:szCs w:val="22"/>
          <w:lang w:val="de-DE"/>
        </w:rPr>
        <w:t xml:space="preserve">, </w:t>
      </w:r>
      <w:r w:rsidR="005756D7">
        <w:rPr>
          <w:rFonts w:asciiTheme="minorHAnsi" w:hAnsiTheme="minorHAnsi" w:cstheme="minorHAnsi"/>
          <w:sz w:val="22"/>
          <w:szCs w:val="22"/>
          <w:lang w:val="de-DE"/>
        </w:rPr>
        <w:t xml:space="preserve">die </w:t>
      </w:r>
      <w:r w:rsidR="005756D7" w:rsidRPr="00196AD0">
        <w:rPr>
          <w:rFonts w:asciiTheme="minorHAnsi" w:hAnsiTheme="minorHAnsi" w:cstheme="minorHAnsi"/>
          <w:sz w:val="22"/>
          <w:szCs w:val="22"/>
          <w:lang w:val="de-DE"/>
        </w:rPr>
        <w:t xml:space="preserve">Bildverarbeitungssoftware </w:t>
      </w:r>
      <w:r w:rsidR="0075085F" w:rsidRPr="00196AD0">
        <w:rPr>
          <w:rFonts w:asciiTheme="minorHAnsi" w:hAnsiTheme="minorHAnsi" w:cstheme="minorHAnsi"/>
          <w:sz w:val="22"/>
          <w:szCs w:val="22"/>
          <w:lang w:val="de-DE"/>
        </w:rPr>
        <w:t>MVTec HALCON</w:t>
      </w:r>
      <w:r w:rsidR="0075085F" w:rsidRPr="002B04B1">
        <w:rPr>
          <w:rFonts w:asciiTheme="minorHAnsi" w:hAnsiTheme="minorHAnsi" w:cstheme="minorHAnsi"/>
          <w:b/>
          <w:bCs/>
          <w:sz w:val="22"/>
          <w:szCs w:val="22"/>
          <w:lang w:val="de-DE"/>
        </w:rPr>
        <w:t xml:space="preserve"> </w:t>
      </w:r>
      <w:r w:rsidR="005756D7" w:rsidRPr="00086939">
        <w:rPr>
          <w:rFonts w:asciiTheme="minorHAnsi" w:hAnsiTheme="minorHAnsi" w:cstheme="minorHAnsi"/>
          <w:sz w:val="22"/>
          <w:szCs w:val="22"/>
          <w:lang w:val="de-DE"/>
        </w:rPr>
        <w:t>(</w:t>
      </w:r>
      <w:r w:rsidR="005756D7">
        <w:rPr>
          <w:rFonts w:asciiTheme="minorHAnsi" w:hAnsiTheme="minorHAnsi" w:cstheme="minorHAnsi"/>
          <w:sz w:val="22"/>
          <w:szCs w:val="22"/>
          <w:lang w:val="de-DE"/>
        </w:rPr>
        <w:t>in Form einer</w:t>
      </w:r>
      <w:r w:rsidR="006F08F4" w:rsidRPr="00086939">
        <w:rPr>
          <w:rFonts w:asciiTheme="minorHAnsi" w:hAnsiTheme="minorHAnsi" w:cstheme="minorHAnsi"/>
          <w:sz w:val="22"/>
          <w:szCs w:val="22"/>
          <w:lang w:val="de-DE"/>
        </w:rPr>
        <w:t xml:space="preserve"> </w:t>
      </w:r>
      <w:r w:rsidR="00C40817">
        <w:rPr>
          <w:rFonts w:asciiTheme="minorHAnsi" w:hAnsiTheme="minorHAnsi" w:cstheme="minorHAnsi"/>
          <w:sz w:val="22"/>
          <w:szCs w:val="22"/>
          <w:lang w:val="de-DE"/>
        </w:rPr>
        <w:t xml:space="preserve">browserbasierten </w:t>
      </w:r>
      <w:r w:rsidR="006F08F4" w:rsidRPr="00086939">
        <w:rPr>
          <w:rFonts w:asciiTheme="minorHAnsi" w:hAnsiTheme="minorHAnsi" w:cstheme="minorHAnsi"/>
          <w:sz w:val="22"/>
          <w:szCs w:val="22"/>
          <w:lang w:val="de-DE"/>
        </w:rPr>
        <w:t>Demo-Applikation</w:t>
      </w:r>
      <w:r w:rsidR="005756D7">
        <w:rPr>
          <w:rFonts w:asciiTheme="minorHAnsi" w:hAnsiTheme="minorHAnsi" w:cstheme="minorHAnsi"/>
          <w:sz w:val="22"/>
          <w:szCs w:val="22"/>
          <w:lang w:val="de-DE"/>
        </w:rPr>
        <w:t xml:space="preserve"> </w:t>
      </w:r>
      <w:r w:rsidR="006F08F4" w:rsidRPr="00086939">
        <w:rPr>
          <w:rFonts w:asciiTheme="minorHAnsi" w:hAnsiTheme="minorHAnsi" w:cstheme="minorHAnsi"/>
          <w:sz w:val="22"/>
          <w:szCs w:val="22"/>
          <w:lang w:val="de-DE"/>
        </w:rPr>
        <w:t>und ohne zusätzliche Lizenz lauffähig</w:t>
      </w:r>
      <w:r w:rsidR="005756D7">
        <w:rPr>
          <w:rFonts w:asciiTheme="minorHAnsi" w:hAnsiTheme="minorHAnsi" w:cstheme="minorHAnsi"/>
          <w:sz w:val="22"/>
          <w:szCs w:val="22"/>
          <w:lang w:val="de-DE"/>
        </w:rPr>
        <w:t>)</w:t>
      </w:r>
      <w:r w:rsidR="006F08F4" w:rsidRPr="00086939">
        <w:rPr>
          <w:rFonts w:asciiTheme="minorHAnsi" w:hAnsiTheme="minorHAnsi" w:cstheme="minorHAnsi"/>
          <w:sz w:val="22"/>
          <w:szCs w:val="22"/>
          <w:lang w:val="de-DE"/>
        </w:rPr>
        <w:t xml:space="preserve"> sowie </w:t>
      </w:r>
      <w:r w:rsidRPr="004859F0">
        <w:rPr>
          <w:rFonts w:asciiTheme="minorHAnsi" w:hAnsiTheme="minorHAnsi" w:cstheme="minorHAnsi"/>
          <w:sz w:val="22"/>
          <w:szCs w:val="22"/>
          <w:lang w:val="de-DE"/>
        </w:rPr>
        <w:t xml:space="preserve">installierten </w:t>
      </w:r>
      <w:r w:rsidR="00CE4907">
        <w:rPr>
          <w:rFonts w:asciiTheme="minorHAnsi" w:hAnsiTheme="minorHAnsi" w:cstheme="minorHAnsi"/>
          <w:sz w:val="22"/>
          <w:szCs w:val="22"/>
          <w:lang w:val="de-DE"/>
        </w:rPr>
        <w:t>MIPI CSI-2</w:t>
      </w:r>
      <w:r w:rsidRPr="004859F0">
        <w:rPr>
          <w:rFonts w:asciiTheme="minorHAnsi" w:hAnsiTheme="minorHAnsi" w:cstheme="minorHAnsi"/>
          <w:sz w:val="22"/>
          <w:szCs w:val="22"/>
          <w:lang w:val="de-DE"/>
        </w:rPr>
        <w:t xml:space="preserve"> Treiber </w:t>
      </w:r>
      <w:r w:rsidR="00CE4907">
        <w:rPr>
          <w:rFonts w:asciiTheme="minorHAnsi" w:hAnsiTheme="minorHAnsi" w:cstheme="minorHAnsi"/>
          <w:sz w:val="22"/>
          <w:szCs w:val="22"/>
          <w:lang w:val="de-DE"/>
        </w:rPr>
        <w:t xml:space="preserve">für Allied Vision Kameras. Herzstück des Kits ist ein </w:t>
      </w:r>
      <w:r w:rsidR="009519D5">
        <w:rPr>
          <w:rFonts w:asciiTheme="minorHAnsi" w:hAnsiTheme="minorHAnsi" w:cstheme="minorHAnsi"/>
          <w:sz w:val="22"/>
          <w:szCs w:val="22"/>
          <w:lang w:val="de-DE"/>
        </w:rPr>
        <w:t>Geod</w:t>
      </w:r>
      <w:r w:rsidR="00CE4907" w:rsidRPr="00CE4907">
        <w:rPr>
          <w:rFonts w:asciiTheme="minorHAnsi" w:hAnsiTheme="minorHAnsi" w:cstheme="minorHAnsi"/>
          <w:sz w:val="22"/>
          <w:szCs w:val="22"/>
          <w:lang w:val="de-DE"/>
        </w:rPr>
        <w:t xml:space="preserve">reieck aus einer Platine, mit dem </w:t>
      </w:r>
      <w:r w:rsidR="00CE4907" w:rsidRPr="00196AD0">
        <w:rPr>
          <w:rFonts w:asciiTheme="minorHAnsi" w:hAnsiTheme="minorHAnsi" w:cstheme="minorHAnsi"/>
          <w:sz w:val="22"/>
          <w:szCs w:val="22"/>
          <w:lang w:val="de-DE"/>
        </w:rPr>
        <w:t xml:space="preserve">verschiedene </w:t>
      </w:r>
      <w:r w:rsidR="006C5169" w:rsidRPr="00196AD0">
        <w:rPr>
          <w:rFonts w:asciiTheme="minorHAnsi" w:hAnsiTheme="minorHAnsi" w:cstheme="minorHAnsi"/>
          <w:sz w:val="22"/>
          <w:szCs w:val="22"/>
          <w:lang w:val="de-DE"/>
        </w:rPr>
        <w:t>Anwendungsbeispiele</w:t>
      </w:r>
      <w:r w:rsidR="00164A4B" w:rsidRPr="00196AD0">
        <w:rPr>
          <w:rFonts w:asciiTheme="minorHAnsi" w:hAnsiTheme="minorHAnsi" w:cstheme="minorHAnsi"/>
          <w:sz w:val="22"/>
          <w:szCs w:val="22"/>
          <w:lang w:val="de-DE"/>
        </w:rPr>
        <w:t xml:space="preserve"> basierend auf Technologien </w:t>
      </w:r>
      <w:r w:rsidR="009519D5" w:rsidRPr="00196AD0">
        <w:rPr>
          <w:rFonts w:asciiTheme="minorHAnsi" w:hAnsiTheme="minorHAnsi" w:cstheme="minorHAnsi"/>
          <w:sz w:val="22"/>
          <w:szCs w:val="22"/>
          <w:lang w:val="de-DE"/>
        </w:rPr>
        <w:t xml:space="preserve">wie </w:t>
      </w:r>
      <w:r w:rsidR="00CE4907" w:rsidRPr="00196AD0">
        <w:rPr>
          <w:rFonts w:asciiTheme="minorHAnsi" w:hAnsiTheme="minorHAnsi" w:cstheme="minorHAnsi"/>
          <w:sz w:val="22"/>
          <w:szCs w:val="22"/>
          <w:lang w:val="de-DE"/>
        </w:rPr>
        <w:t>Matching, Lesen von Bar- und Datacodes, Posenschätzung</w:t>
      </w:r>
      <w:r w:rsidR="009519D5" w:rsidRPr="00196AD0">
        <w:rPr>
          <w:rFonts w:asciiTheme="minorHAnsi" w:hAnsiTheme="minorHAnsi" w:cstheme="minorHAnsi"/>
          <w:sz w:val="22"/>
          <w:szCs w:val="22"/>
          <w:lang w:val="de-DE"/>
        </w:rPr>
        <w:t xml:space="preserve"> und</w:t>
      </w:r>
      <w:r w:rsidR="00CE4907" w:rsidRPr="00196AD0">
        <w:rPr>
          <w:rFonts w:asciiTheme="minorHAnsi" w:hAnsiTheme="minorHAnsi" w:cstheme="minorHAnsi"/>
          <w:sz w:val="22"/>
          <w:szCs w:val="22"/>
          <w:lang w:val="de-DE"/>
        </w:rPr>
        <w:t xml:space="preserve"> </w:t>
      </w:r>
      <w:r w:rsidR="00702C11" w:rsidRPr="00196AD0">
        <w:rPr>
          <w:rFonts w:asciiTheme="minorHAnsi" w:hAnsiTheme="minorHAnsi" w:cstheme="minorHAnsi"/>
          <w:sz w:val="22"/>
          <w:szCs w:val="22"/>
          <w:lang w:val="de-DE"/>
        </w:rPr>
        <w:t>D</w:t>
      </w:r>
      <w:r w:rsidR="009519D5" w:rsidRPr="00196AD0">
        <w:rPr>
          <w:rFonts w:asciiTheme="minorHAnsi" w:hAnsiTheme="minorHAnsi" w:cstheme="minorHAnsi"/>
          <w:sz w:val="22"/>
          <w:szCs w:val="22"/>
          <w:lang w:val="de-DE"/>
        </w:rPr>
        <w:t>eep-</w:t>
      </w:r>
      <w:r w:rsidR="00702C11" w:rsidRPr="00196AD0">
        <w:rPr>
          <w:rFonts w:asciiTheme="minorHAnsi" w:hAnsiTheme="minorHAnsi" w:cstheme="minorHAnsi"/>
          <w:sz w:val="22"/>
          <w:szCs w:val="22"/>
          <w:lang w:val="de-DE"/>
        </w:rPr>
        <w:t>L</w:t>
      </w:r>
      <w:r w:rsidR="009519D5" w:rsidRPr="00196AD0">
        <w:rPr>
          <w:rFonts w:asciiTheme="minorHAnsi" w:hAnsiTheme="minorHAnsi" w:cstheme="minorHAnsi"/>
          <w:sz w:val="22"/>
          <w:szCs w:val="22"/>
          <w:lang w:val="de-DE"/>
        </w:rPr>
        <w:t>earning-basierte Klassifizierung</w:t>
      </w:r>
      <w:r w:rsidR="00CE4907" w:rsidRPr="00EB5A3B">
        <w:rPr>
          <w:rFonts w:asciiTheme="minorHAnsi" w:hAnsiTheme="minorHAnsi" w:cstheme="minorHAnsi"/>
          <w:sz w:val="22"/>
          <w:szCs w:val="22"/>
          <w:lang w:val="de-DE"/>
        </w:rPr>
        <w:t xml:space="preserve"> </w:t>
      </w:r>
      <w:r w:rsidR="00CE4907">
        <w:rPr>
          <w:rFonts w:asciiTheme="minorHAnsi" w:hAnsiTheme="minorHAnsi" w:cstheme="minorHAnsi"/>
          <w:sz w:val="22"/>
          <w:szCs w:val="22"/>
          <w:lang w:val="de-DE"/>
        </w:rPr>
        <w:t>ausgeführt</w:t>
      </w:r>
      <w:r w:rsidR="00CE4907" w:rsidRPr="00CE4907">
        <w:rPr>
          <w:rFonts w:asciiTheme="minorHAnsi" w:hAnsiTheme="minorHAnsi" w:cstheme="minorHAnsi"/>
          <w:sz w:val="22"/>
          <w:szCs w:val="22"/>
          <w:lang w:val="de-DE"/>
        </w:rPr>
        <w:t xml:space="preserve"> </w:t>
      </w:r>
      <w:r w:rsidR="00CE4907">
        <w:rPr>
          <w:rFonts w:asciiTheme="minorHAnsi" w:hAnsiTheme="minorHAnsi" w:cstheme="minorHAnsi"/>
          <w:sz w:val="22"/>
          <w:szCs w:val="22"/>
          <w:lang w:val="de-DE"/>
        </w:rPr>
        <w:t>werden können.</w:t>
      </w:r>
      <w:r w:rsidR="00235882">
        <w:rPr>
          <w:rFonts w:asciiTheme="minorHAnsi" w:hAnsiTheme="minorHAnsi" w:cstheme="minorHAnsi"/>
          <w:sz w:val="22"/>
          <w:szCs w:val="22"/>
          <w:lang w:val="de-DE"/>
        </w:rPr>
        <w:br/>
      </w:r>
      <w:r w:rsidR="00CE4907">
        <w:rPr>
          <w:rFonts w:asciiTheme="minorHAnsi" w:hAnsiTheme="minorHAnsi" w:cstheme="minorHAnsi"/>
          <w:sz w:val="22"/>
          <w:szCs w:val="22"/>
          <w:lang w:val="de-DE"/>
        </w:rPr>
        <w:t>Ergänzt wird das Setup durch</w:t>
      </w:r>
      <w:r w:rsidR="00542013">
        <w:rPr>
          <w:rFonts w:asciiTheme="minorHAnsi" w:hAnsiTheme="minorHAnsi" w:cstheme="minorHAnsi"/>
          <w:sz w:val="22"/>
          <w:szCs w:val="22"/>
          <w:lang w:val="de-DE"/>
        </w:rPr>
        <w:t xml:space="preserve"> ein</w:t>
      </w:r>
      <w:r w:rsidR="0075085F" w:rsidRPr="0075085F">
        <w:rPr>
          <w:rFonts w:asciiTheme="minorHAnsi" w:hAnsiTheme="minorHAnsi" w:cstheme="minorHAnsi"/>
          <w:sz w:val="22"/>
          <w:szCs w:val="22"/>
          <w:lang w:val="de-DE"/>
        </w:rPr>
        <w:t xml:space="preserve"> </w:t>
      </w:r>
      <w:r w:rsidR="00AF42E1">
        <w:rPr>
          <w:rFonts w:asciiTheme="minorHAnsi" w:hAnsiTheme="minorHAnsi" w:cstheme="minorHAnsi"/>
          <w:sz w:val="22"/>
          <w:szCs w:val="22"/>
          <w:lang w:val="de-DE"/>
        </w:rPr>
        <w:t xml:space="preserve">Adapter Board für </w:t>
      </w:r>
      <w:r w:rsidR="005C519B">
        <w:rPr>
          <w:rFonts w:asciiTheme="minorHAnsi" w:hAnsiTheme="minorHAnsi" w:cstheme="minorHAnsi"/>
          <w:sz w:val="22"/>
          <w:szCs w:val="22"/>
          <w:lang w:val="de-DE"/>
        </w:rPr>
        <w:t xml:space="preserve">das </w:t>
      </w:r>
      <w:r w:rsidR="00AF42E1">
        <w:rPr>
          <w:rFonts w:asciiTheme="minorHAnsi" w:hAnsiTheme="minorHAnsi" w:cstheme="minorHAnsi"/>
          <w:sz w:val="22"/>
          <w:szCs w:val="22"/>
          <w:lang w:val="de-DE"/>
        </w:rPr>
        <w:t>NVIDIA Jetson Nano</w:t>
      </w:r>
      <w:r w:rsidR="005C519B">
        <w:rPr>
          <w:rFonts w:asciiTheme="minorHAnsi" w:hAnsiTheme="minorHAnsi" w:cstheme="minorHAnsi"/>
          <w:sz w:val="22"/>
          <w:szCs w:val="22"/>
          <w:lang w:val="de-DE"/>
        </w:rPr>
        <w:t xml:space="preserve"> Developer Kit</w:t>
      </w:r>
      <w:r w:rsidR="00AF42E1">
        <w:rPr>
          <w:rFonts w:asciiTheme="minorHAnsi" w:hAnsiTheme="minorHAnsi" w:cstheme="minorHAnsi"/>
          <w:sz w:val="22"/>
          <w:szCs w:val="22"/>
          <w:lang w:val="de-DE"/>
        </w:rPr>
        <w:t>, CSI-2 Flex-</w:t>
      </w:r>
      <w:r w:rsidR="0075085F">
        <w:rPr>
          <w:rFonts w:asciiTheme="minorHAnsi" w:hAnsiTheme="minorHAnsi" w:cstheme="minorHAnsi"/>
          <w:sz w:val="22"/>
          <w:szCs w:val="22"/>
          <w:lang w:val="de-DE"/>
        </w:rPr>
        <w:t xml:space="preserve">Kabel, </w:t>
      </w:r>
      <w:r w:rsidR="00AF42E1">
        <w:rPr>
          <w:rFonts w:asciiTheme="minorHAnsi" w:hAnsiTheme="minorHAnsi" w:cstheme="minorHAnsi"/>
          <w:sz w:val="22"/>
          <w:szCs w:val="22"/>
          <w:lang w:val="de-DE"/>
        </w:rPr>
        <w:t>ein S-Mount-</w:t>
      </w:r>
      <w:r w:rsidR="0075085F" w:rsidRPr="00BB1088">
        <w:rPr>
          <w:rFonts w:asciiTheme="minorHAnsi" w:hAnsiTheme="minorHAnsi" w:cstheme="minorHAnsi"/>
          <w:sz w:val="22"/>
          <w:szCs w:val="22"/>
          <w:lang w:val="de-DE"/>
        </w:rPr>
        <w:t xml:space="preserve">Objektiv </w:t>
      </w:r>
      <w:r w:rsidR="00AF42E1">
        <w:rPr>
          <w:rFonts w:asciiTheme="minorHAnsi" w:hAnsiTheme="minorHAnsi" w:cstheme="minorHAnsi"/>
          <w:sz w:val="22"/>
          <w:szCs w:val="22"/>
          <w:lang w:val="de-DE"/>
        </w:rPr>
        <w:t>sowie ein</w:t>
      </w:r>
      <w:r w:rsidR="000D6042">
        <w:rPr>
          <w:rFonts w:asciiTheme="minorHAnsi" w:hAnsiTheme="minorHAnsi" w:cstheme="minorHAnsi"/>
          <w:sz w:val="22"/>
          <w:szCs w:val="22"/>
          <w:lang w:val="de-DE"/>
        </w:rPr>
        <w:t>e</w:t>
      </w:r>
      <w:r w:rsidR="000D6042" w:rsidRPr="00196AD0">
        <w:rPr>
          <w:lang w:val="de-DE"/>
        </w:rPr>
        <w:t xml:space="preserve"> </w:t>
      </w:r>
      <w:r w:rsidR="000D6042" w:rsidRPr="000D6042">
        <w:rPr>
          <w:rFonts w:asciiTheme="minorHAnsi" w:hAnsiTheme="minorHAnsi" w:cstheme="minorHAnsi"/>
          <w:sz w:val="22"/>
          <w:szCs w:val="22"/>
          <w:lang w:val="de-DE"/>
        </w:rPr>
        <w:t>Stativ-Montageplatte für Alvium</w:t>
      </w:r>
      <w:r w:rsidR="000D6042">
        <w:rPr>
          <w:rFonts w:asciiTheme="minorHAnsi" w:hAnsiTheme="minorHAnsi" w:cstheme="minorHAnsi"/>
          <w:sz w:val="22"/>
          <w:szCs w:val="22"/>
          <w:lang w:val="de-DE"/>
        </w:rPr>
        <w:t>-Kameras</w:t>
      </w:r>
      <w:r w:rsidR="0075085F">
        <w:rPr>
          <w:rFonts w:asciiTheme="minorHAnsi" w:hAnsiTheme="minorHAnsi" w:cstheme="minorHAnsi"/>
          <w:sz w:val="22"/>
          <w:szCs w:val="22"/>
          <w:lang w:val="de-DE"/>
        </w:rPr>
        <w:t>.</w:t>
      </w:r>
    </w:p>
    <w:p w14:paraId="36E11851" w14:textId="2B685927" w:rsidR="00BB1088" w:rsidRDefault="00774799" w:rsidP="00917F8E">
      <w:pPr>
        <w:pStyle w:val="bodytext"/>
        <w:spacing w:after="0" w:line="312" w:lineRule="auto"/>
        <w:rPr>
          <w:rFonts w:asciiTheme="minorHAnsi" w:hAnsiTheme="minorHAnsi" w:cstheme="minorHAnsi"/>
          <w:color w:val="auto"/>
          <w:sz w:val="22"/>
          <w:szCs w:val="22"/>
          <w:lang w:val="de-DE"/>
        </w:rPr>
      </w:pPr>
      <w:r>
        <w:rPr>
          <w:rFonts w:asciiTheme="minorHAnsi" w:hAnsiTheme="minorHAnsi" w:cstheme="minorHAnsi"/>
          <w:sz w:val="22"/>
          <w:szCs w:val="22"/>
          <w:lang w:val="de-DE"/>
        </w:rPr>
        <w:t xml:space="preserve">Mit dem Starterkit </w:t>
      </w:r>
      <w:r w:rsidR="0068121B">
        <w:rPr>
          <w:rFonts w:asciiTheme="minorHAnsi" w:hAnsiTheme="minorHAnsi" w:cstheme="minorHAnsi"/>
          <w:sz w:val="22"/>
          <w:szCs w:val="22"/>
          <w:lang w:val="de-DE"/>
        </w:rPr>
        <w:t>können die</w:t>
      </w:r>
      <w:r w:rsidR="00EB11CF">
        <w:rPr>
          <w:rFonts w:asciiTheme="minorHAnsi" w:hAnsiTheme="minorHAnsi" w:cstheme="minorHAnsi"/>
          <w:sz w:val="22"/>
          <w:szCs w:val="22"/>
          <w:lang w:val="de-DE"/>
        </w:rPr>
        <w:t xml:space="preserve"> </w:t>
      </w:r>
      <w:r w:rsidR="00081710">
        <w:rPr>
          <w:rFonts w:asciiTheme="minorHAnsi" w:hAnsiTheme="minorHAnsi" w:cstheme="minorHAnsi"/>
          <w:sz w:val="22"/>
          <w:szCs w:val="22"/>
          <w:lang w:val="de-DE"/>
        </w:rPr>
        <w:t>enthaltenen</w:t>
      </w:r>
      <w:r w:rsidR="00D84350">
        <w:rPr>
          <w:rFonts w:asciiTheme="minorHAnsi" w:hAnsiTheme="minorHAnsi" w:cstheme="minorHAnsi"/>
          <w:sz w:val="22"/>
          <w:szCs w:val="22"/>
          <w:lang w:val="de-DE"/>
        </w:rPr>
        <w:t xml:space="preserve"> </w:t>
      </w:r>
      <w:r w:rsidR="0068121B">
        <w:rPr>
          <w:rFonts w:asciiTheme="minorHAnsi" w:hAnsiTheme="minorHAnsi" w:cstheme="minorHAnsi"/>
          <w:sz w:val="22"/>
          <w:szCs w:val="22"/>
          <w:lang w:val="de-DE"/>
        </w:rPr>
        <w:t>Anwendungsbeispiele</w:t>
      </w:r>
      <w:r>
        <w:rPr>
          <w:rFonts w:asciiTheme="minorHAnsi" w:hAnsiTheme="minorHAnsi" w:cstheme="minorHAnsi"/>
          <w:sz w:val="22"/>
          <w:szCs w:val="22"/>
          <w:lang w:val="de-DE"/>
        </w:rPr>
        <w:t xml:space="preserve"> </w:t>
      </w:r>
      <w:r w:rsidR="00AB6B6C">
        <w:rPr>
          <w:rFonts w:asciiTheme="minorHAnsi" w:hAnsiTheme="minorHAnsi" w:cstheme="minorHAnsi"/>
          <w:sz w:val="22"/>
          <w:szCs w:val="22"/>
          <w:lang w:val="de-DE"/>
        </w:rPr>
        <w:t xml:space="preserve">live getestet </w:t>
      </w:r>
      <w:r>
        <w:rPr>
          <w:rFonts w:asciiTheme="minorHAnsi" w:hAnsiTheme="minorHAnsi" w:cstheme="minorHAnsi"/>
          <w:sz w:val="22"/>
          <w:szCs w:val="22"/>
          <w:lang w:val="de-DE"/>
        </w:rPr>
        <w:t xml:space="preserve">werden. </w:t>
      </w:r>
      <w:r w:rsidR="00FE306F">
        <w:rPr>
          <w:rFonts w:asciiTheme="minorHAnsi" w:hAnsiTheme="minorHAnsi" w:cstheme="minorHAnsi"/>
          <w:sz w:val="22"/>
          <w:szCs w:val="22"/>
          <w:lang w:val="de-DE"/>
        </w:rPr>
        <w:t>Um</w:t>
      </w:r>
      <w:r>
        <w:rPr>
          <w:rFonts w:asciiTheme="minorHAnsi" w:hAnsiTheme="minorHAnsi" w:cstheme="minorHAnsi"/>
          <w:sz w:val="22"/>
          <w:szCs w:val="22"/>
          <w:lang w:val="de-DE"/>
        </w:rPr>
        <w:t xml:space="preserve"> </w:t>
      </w:r>
      <w:r w:rsidR="004D289E">
        <w:rPr>
          <w:rFonts w:asciiTheme="minorHAnsi" w:hAnsiTheme="minorHAnsi" w:cstheme="minorHAnsi"/>
          <w:sz w:val="22"/>
          <w:szCs w:val="22"/>
          <w:lang w:val="de-DE"/>
        </w:rPr>
        <w:t xml:space="preserve">HALCONs </w:t>
      </w:r>
      <w:r>
        <w:rPr>
          <w:rFonts w:asciiTheme="minorHAnsi" w:hAnsiTheme="minorHAnsi" w:cstheme="minorHAnsi"/>
          <w:sz w:val="22"/>
          <w:szCs w:val="22"/>
          <w:lang w:val="de-DE"/>
        </w:rPr>
        <w:t xml:space="preserve">umfangreichen Werkzeugkasten </w:t>
      </w:r>
      <w:r w:rsidR="00FE306F">
        <w:rPr>
          <w:rFonts w:asciiTheme="minorHAnsi" w:hAnsiTheme="minorHAnsi" w:cstheme="minorHAnsi"/>
          <w:sz w:val="22"/>
          <w:szCs w:val="22"/>
          <w:lang w:val="de-DE"/>
        </w:rPr>
        <w:t>für</w:t>
      </w:r>
      <w:r>
        <w:rPr>
          <w:rFonts w:asciiTheme="minorHAnsi" w:hAnsiTheme="minorHAnsi" w:cstheme="minorHAnsi"/>
          <w:sz w:val="22"/>
          <w:szCs w:val="22"/>
          <w:lang w:val="de-DE"/>
        </w:rPr>
        <w:t xml:space="preserve"> </w:t>
      </w:r>
      <w:r w:rsidR="00FE306F">
        <w:rPr>
          <w:rFonts w:asciiTheme="minorHAnsi" w:hAnsiTheme="minorHAnsi" w:cstheme="minorHAnsi"/>
          <w:sz w:val="22"/>
          <w:szCs w:val="22"/>
          <w:lang w:val="de-DE"/>
        </w:rPr>
        <w:t xml:space="preserve">die Entwicklung </w:t>
      </w:r>
      <w:r w:rsidR="00D84350">
        <w:rPr>
          <w:rFonts w:asciiTheme="minorHAnsi" w:hAnsiTheme="minorHAnsi" w:cstheme="minorHAnsi"/>
          <w:sz w:val="22"/>
          <w:szCs w:val="22"/>
          <w:lang w:val="de-DE"/>
        </w:rPr>
        <w:t xml:space="preserve">kundenspezifischer </w:t>
      </w:r>
      <w:r>
        <w:rPr>
          <w:rFonts w:asciiTheme="minorHAnsi" w:hAnsiTheme="minorHAnsi" w:cstheme="minorHAnsi"/>
          <w:sz w:val="22"/>
          <w:szCs w:val="22"/>
          <w:lang w:val="de-DE"/>
        </w:rPr>
        <w:t xml:space="preserve">Applikationen </w:t>
      </w:r>
      <w:r w:rsidR="00FE306F">
        <w:rPr>
          <w:rFonts w:asciiTheme="minorHAnsi" w:hAnsiTheme="minorHAnsi" w:cstheme="minorHAnsi"/>
          <w:sz w:val="22"/>
          <w:szCs w:val="22"/>
          <w:lang w:val="de-DE"/>
        </w:rPr>
        <w:t>nutzen zu können</w:t>
      </w:r>
      <w:r w:rsidRPr="00774799">
        <w:rPr>
          <w:rFonts w:asciiTheme="minorHAnsi" w:hAnsiTheme="minorHAnsi" w:cstheme="minorHAnsi"/>
          <w:color w:val="auto"/>
          <w:sz w:val="22"/>
          <w:szCs w:val="22"/>
          <w:lang w:val="de-DE"/>
        </w:rPr>
        <w:t xml:space="preserve">, </w:t>
      </w:r>
      <w:r w:rsidR="004D673B">
        <w:rPr>
          <w:rFonts w:asciiTheme="minorHAnsi" w:hAnsiTheme="minorHAnsi" w:cstheme="minorHAnsi"/>
          <w:color w:val="auto"/>
          <w:sz w:val="22"/>
          <w:szCs w:val="22"/>
          <w:lang w:val="de-DE"/>
        </w:rPr>
        <w:t>ist</w:t>
      </w:r>
      <w:r w:rsidRPr="00774799">
        <w:rPr>
          <w:rFonts w:asciiTheme="minorHAnsi" w:hAnsiTheme="minorHAnsi" w:cstheme="minorHAnsi"/>
          <w:color w:val="auto"/>
          <w:sz w:val="22"/>
          <w:szCs w:val="22"/>
          <w:lang w:val="de-DE"/>
        </w:rPr>
        <w:t xml:space="preserve"> </w:t>
      </w:r>
      <w:r w:rsidR="00D84350">
        <w:rPr>
          <w:rFonts w:asciiTheme="minorHAnsi" w:hAnsiTheme="minorHAnsi" w:cstheme="minorHAnsi"/>
          <w:color w:val="auto"/>
          <w:sz w:val="22"/>
          <w:szCs w:val="22"/>
          <w:lang w:val="de-DE"/>
        </w:rPr>
        <w:t>eine</w:t>
      </w:r>
      <w:r w:rsidRPr="00774799">
        <w:rPr>
          <w:rFonts w:asciiTheme="minorHAnsi" w:hAnsiTheme="minorHAnsi" w:cstheme="minorHAnsi"/>
          <w:color w:val="auto"/>
          <w:sz w:val="22"/>
          <w:szCs w:val="22"/>
          <w:lang w:val="de-DE"/>
        </w:rPr>
        <w:t xml:space="preserve"> </w:t>
      </w:r>
      <w:r w:rsidR="00BB1088" w:rsidRPr="00774799">
        <w:rPr>
          <w:rFonts w:asciiTheme="minorHAnsi" w:hAnsiTheme="minorHAnsi" w:cstheme="minorHAnsi"/>
          <w:color w:val="auto"/>
          <w:sz w:val="22"/>
          <w:szCs w:val="22"/>
          <w:lang w:val="de-DE"/>
        </w:rPr>
        <w:t>Entwicklungslizenz</w:t>
      </w:r>
      <w:r w:rsidRPr="00774799">
        <w:rPr>
          <w:rFonts w:asciiTheme="minorHAnsi" w:hAnsiTheme="minorHAnsi" w:cstheme="minorHAnsi"/>
          <w:color w:val="auto"/>
          <w:sz w:val="22"/>
          <w:szCs w:val="22"/>
          <w:lang w:val="de-DE"/>
        </w:rPr>
        <w:t xml:space="preserve"> </w:t>
      </w:r>
      <w:r w:rsidR="00FE306F">
        <w:rPr>
          <w:rFonts w:asciiTheme="minorHAnsi" w:hAnsiTheme="minorHAnsi" w:cstheme="minorHAnsi"/>
          <w:color w:val="auto"/>
          <w:sz w:val="22"/>
          <w:szCs w:val="22"/>
          <w:lang w:val="de-DE"/>
        </w:rPr>
        <w:t xml:space="preserve">von </w:t>
      </w:r>
      <w:r w:rsidR="00FE306F" w:rsidRPr="00774799">
        <w:rPr>
          <w:rFonts w:asciiTheme="minorHAnsi" w:hAnsiTheme="minorHAnsi" w:cstheme="minorHAnsi"/>
          <w:color w:val="auto"/>
          <w:sz w:val="22"/>
          <w:szCs w:val="22"/>
          <w:lang w:val="de-DE"/>
        </w:rPr>
        <w:t xml:space="preserve">MVTec HALCON </w:t>
      </w:r>
      <w:r w:rsidR="004D673B">
        <w:rPr>
          <w:rFonts w:asciiTheme="minorHAnsi" w:hAnsiTheme="minorHAnsi" w:cstheme="minorHAnsi"/>
          <w:color w:val="auto"/>
          <w:sz w:val="22"/>
          <w:szCs w:val="22"/>
          <w:lang w:val="de-DE"/>
        </w:rPr>
        <w:t>notwendig</w:t>
      </w:r>
      <w:r w:rsidRPr="00774799">
        <w:rPr>
          <w:rFonts w:asciiTheme="minorHAnsi" w:hAnsiTheme="minorHAnsi" w:cstheme="minorHAnsi"/>
          <w:color w:val="auto"/>
          <w:sz w:val="22"/>
          <w:szCs w:val="22"/>
          <w:lang w:val="de-DE"/>
        </w:rPr>
        <w:t>.</w:t>
      </w:r>
    </w:p>
    <w:p w14:paraId="427124CF" w14:textId="656BC2CE" w:rsidR="003B719B" w:rsidRPr="00196AD0" w:rsidRDefault="003B719B" w:rsidP="00917F8E">
      <w:pPr>
        <w:pStyle w:val="bodytext"/>
        <w:spacing w:after="0" w:line="312" w:lineRule="auto"/>
        <w:rPr>
          <w:rFonts w:asciiTheme="minorHAnsi" w:hAnsiTheme="minorHAnsi" w:cstheme="minorHAnsi"/>
          <w:sz w:val="22"/>
          <w:szCs w:val="22"/>
          <w:lang w:val="de-DE"/>
        </w:rPr>
      </w:pPr>
      <w:r w:rsidRPr="00B547C5">
        <w:rPr>
          <w:rFonts w:asciiTheme="minorHAnsi" w:hAnsiTheme="minorHAnsi" w:cstheme="minorHAnsi"/>
          <w:sz w:val="22"/>
          <w:szCs w:val="22"/>
          <w:lang w:val="de-DE"/>
        </w:rPr>
        <w:t xml:space="preserve">Erhältlich ist das Embedded Vision Starterkit mit dem Erscheinen der neuen Version MVTec HALCON 20.11 sowie Allied Visions CSI-2 Treiber für NVIDIA JetPack </w:t>
      </w:r>
      <w:r w:rsidR="00EB5A3B">
        <w:rPr>
          <w:rFonts w:asciiTheme="minorHAnsi" w:hAnsiTheme="minorHAnsi" w:cstheme="minorHAnsi"/>
          <w:sz w:val="22"/>
          <w:szCs w:val="22"/>
          <w:lang w:val="de-DE"/>
        </w:rPr>
        <w:t xml:space="preserve">4.4 </w:t>
      </w:r>
      <w:r w:rsidRPr="00B547C5">
        <w:rPr>
          <w:rFonts w:asciiTheme="minorHAnsi" w:hAnsiTheme="minorHAnsi" w:cstheme="minorHAnsi"/>
          <w:sz w:val="22"/>
          <w:szCs w:val="22"/>
          <w:lang w:val="de-DE"/>
        </w:rPr>
        <w:t xml:space="preserve">SDK ab dem </w:t>
      </w:r>
      <w:r w:rsidRPr="00196AD0">
        <w:rPr>
          <w:rFonts w:asciiTheme="minorHAnsi" w:hAnsiTheme="minorHAnsi" w:cstheme="minorHAnsi"/>
          <w:sz w:val="22"/>
          <w:szCs w:val="22"/>
          <w:lang w:val="de-DE"/>
        </w:rPr>
        <w:t>20. November 2020.</w:t>
      </w:r>
    </w:p>
    <w:bookmarkEnd w:id="0"/>
    <w:p w14:paraId="30886381" w14:textId="441A8AB9" w:rsidR="00E411C3" w:rsidRPr="00831C4B" w:rsidRDefault="00E411C3" w:rsidP="00544C0E">
      <w:pPr>
        <w:spacing w:after="0" w:line="240" w:lineRule="auto"/>
        <w:rPr>
          <w:rFonts w:eastAsia="Times New Roman" w:cstheme="minorHAnsi"/>
        </w:rPr>
      </w:pPr>
    </w:p>
    <w:p w14:paraId="4B8A377E" w14:textId="107FAB87" w:rsidR="00BF3AF3" w:rsidRPr="00831C4B" w:rsidRDefault="00BF3AF3" w:rsidP="00544C0E">
      <w:pPr>
        <w:spacing w:after="0" w:line="240" w:lineRule="auto"/>
        <w:rPr>
          <w:rFonts w:eastAsia="Times New Roman" w:cstheme="minorHAnsi"/>
        </w:rPr>
      </w:pPr>
    </w:p>
    <w:p w14:paraId="071FF259" w14:textId="77777777" w:rsidR="000A254E" w:rsidRDefault="000A254E">
      <w:pPr>
        <w:rPr>
          <w:rFonts w:eastAsia="Arial Unicode MS" w:cstheme="minorHAnsi"/>
          <w:b/>
          <w:bCs/>
          <w:u w:color="000000"/>
          <w:bdr w:val="nil"/>
          <w:lang w:eastAsia="de-DE"/>
        </w:rPr>
      </w:pPr>
      <w:r>
        <w:rPr>
          <w:rFonts w:eastAsia="Arial Unicode MS" w:cstheme="minorHAnsi"/>
          <w:b/>
          <w:bCs/>
          <w:u w:color="000000"/>
          <w:bdr w:val="nil"/>
          <w:lang w:eastAsia="de-DE"/>
        </w:rPr>
        <w:br w:type="page"/>
      </w:r>
    </w:p>
    <w:p w14:paraId="7B5E143E" w14:textId="4C80E00B" w:rsidR="00E411C3" w:rsidRPr="00917F8E" w:rsidRDefault="00E411C3" w:rsidP="00544C0E">
      <w:pPr>
        <w:spacing w:after="0" w:line="240" w:lineRule="auto"/>
        <w:rPr>
          <w:rFonts w:eastAsia="Arial Unicode MS" w:cstheme="minorHAnsi"/>
          <w:bCs/>
          <w:sz w:val="20"/>
          <w:szCs w:val="20"/>
          <w:u w:color="000000"/>
          <w:bdr w:val="nil"/>
          <w:lang w:eastAsia="de-DE"/>
        </w:rPr>
      </w:pPr>
      <w:r w:rsidRPr="00917F8E">
        <w:rPr>
          <w:rFonts w:eastAsia="Arial Unicode MS" w:cstheme="minorHAnsi"/>
          <w:b/>
          <w:bCs/>
          <w:sz w:val="20"/>
          <w:szCs w:val="20"/>
          <w:u w:color="000000"/>
          <w:bdr w:val="nil"/>
          <w:lang w:eastAsia="de-DE"/>
        </w:rPr>
        <w:lastRenderedPageBreak/>
        <w:t>Über Allied Vision</w:t>
      </w:r>
      <w:r w:rsidRPr="00917F8E">
        <w:rPr>
          <w:rFonts w:eastAsia="Arial Unicode MS" w:cstheme="minorHAnsi"/>
          <w:b/>
          <w:bCs/>
          <w:sz w:val="20"/>
          <w:szCs w:val="20"/>
          <w:u w:color="000000"/>
          <w:bdr w:val="nil"/>
          <w:lang w:eastAsia="de-DE"/>
        </w:rPr>
        <w:br/>
      </w:r>
      <w:r w:rsidR="00AE2AF7" w:rsidRPr="00917F8E">
        <w:rPr>
          <w:rFonts w:eastAsia="Arial Unicode MS" w:cstheme="minorHAnsi"/>
          <w:bCs/>
          <w:sz w:val="20"/>
          <w:szCs w:val="20"/>
          <w:u w:color="000000"/>
          <w:bdr w:val="nil"/>
          <w:lang w:eastAsia="de-DE"/>
        </w:rPr>
        <w:t xml:space="preserve">Seit mehr als 30 Jahren unterstützt Allied Vision Menschen dabei, ihre Bildverarbeitungsziele zu erreichen. Allied Vision liefert Kameratechnologie und Bilderfassungslösungen für die industrielle Inspektion, medizinische und wissenschaftliche Bildgebung, Verkehrsüberwachung und viele weitere Anwendungsbereiche in der digitalen Bildgebung. </w:t>
      </w:r>
      <w:r w:rsidRPr="00917F8E">
        <w:rPr>
          <w:rFonts w:eastAsia="Arial Unicode MS" w:cstheme="minorHAnsi"/>
          <w:bCs/>
          <w:sz w:val="20"/>
          <w:szCs w:val="20"/>
          <w:u w:color="000000"/>
          <w:bdr w:val="nil"/>
          <w:lang w:eastAsia="de-DE"/>
        </w:rPr>
        <w:t>Mit einem tiefen Verständnis für die Bedürfnisse seiner Kunden findet Allied Vision eine individuelle Lösung für jede Applikation. So wurde Allied Vision zu einem der weltweit führenden Kamerahersteller für den Machine Vision Markt. Das Unternehmen hat neun Standorte in Deutschland, Kanada, den USA, Singapur und China und wird von einem Netzwerk von Vertriebspartnern in über 30 Ländern vertreten. Allied Vision ist Teil der TKH Gruppe.</w:t>
      </w:r>
    </w:p>
    <w:p w14:paraId="633B7A32" w14:textId="57513AD9" w:rsidR="00E411C3" w:rsidRPr="00917F8E" w:rsidRDefault="00265D54" w:rsidP="00544C0E">
      <w:pPr>
        <w:spacing w:after="0" w:line="240" w:lineRule="auto"/>
        <w:rPr>
          <w:rFonts w:eastAsia="Arial Unicode MS" w:cstheme="minorHAnsi"/>
          <w:b/>
          <w:bCs/>
          <w:sz w:val="20"/>
          <w:szCs w:val="20"/>
          <w:u w:color="000000"/>
          <w:bdr w:val="nil"/>
          <w:lang w:eastAsia="de-DE"/>
        </w:rPr>
      </w:pPr>
      <w:hyperlink r:id="rId8" w:history="1">
        <w:r w:rsidR="00BF3AF3" w:rsidRPr="00917F8E">
          <w:rPr>
            <w:rStyle w:val="Hyperlink"/>
            <w:rFonts w:eastAsia="Arial Unicode MS" w:cstheme="minorHAnsi"/>
            <w:b/>
            <w:bCs/>
            <w:sz w:val="20"/>
            <w:szCs w:val="20"/>
            <w:bdr w:val="nil"/>
            <w:lang w:eastAsia="de-DE"/>
          </w:rPr>
          <w:t>www.alliedvision.com</w:t>
        </w:r>
      </w:hyperlink>
    </w:p>
    <w:p w14:paraId="624B73BE" w14:textId="77777777" w:rsidR="0089227D" w:rsidRPr="00917F8E" w:rsidRDefault="0089227D" w:rsidP="00544C0E">
      <w:pPr>
        <w:spacing w:after="0" w:line="240" w:lineRule="auto"/>
        <w:rPr>
          <w:rFonts w:eastAsia="Arial Unicode MS" w:cstheme="minorHAnsi"/>
          <w:b/>
          <w:bCs/>
          <w:sz w:val="20"/>
          <w:szCs w:val="20"/>
          <w:u w:color="000000"/>
          <w:bdr w:val="nil"/>
          <w:lang w:eastAsia="de-DE"/>
        </w:rPr>
      </w:pPr>
    </w:p>
    <w:p w14:paraId="6FE4B9D0" w14:textId="7E30E9B4" w:rsidR="00BF3AF3" w:rsidRPr="00917F8E" w:rsidRDefault="00BF3AF3" w:rsidP="00544C0E">
      <w:pPr>
        <w:spacing w:after="0" w:line="240" w:lineRule="auto"/>
        <w:rPr>
          <w:rFonts w:eastAsia="Arial Unicode MS" w:cstheme="minorHAnsi"/>
          <w:b/>
          <w:bCs/>
          <w:sz w:val="20"/>
          <w:szCs w:val="20"/>
          <w:u w:color="000000"/>
          <w:bdr w:val="nil"/>
          <w:lang w:eastAsia="de-DE"/>
        </w:rPr>
      </w:pPr>
    </w:p>
    <w:p w14:paraId="387B7C53" w14:textId="77777777" w:rsidR="00BF3AF3" w:rsidRPr="00917F8E" w:rsidRDefault="00BF3AF3" w:rsidP="00BF3AF3">
      <w:pPr>
        <w:spacing w:after="0" w:line="240" w:lineRule="auto"/>
        <w:rPr>
          <w:rFonts w:eastAsia="Arial Unicode MS" w:cstheme="minorHAnsi"/>
          <w:b/>
          <w:bCs/>
          <w:sz w:val="20"/>
          <w:szCs w:val="20"/>
          <w:u w:color="000000"/>
          <w:bdr w:val="nil"/>
          <w:lang w:eastAsia="de-DE"/>
        </w:rPr>
      </w:pPr>
      <w:r w:rsidRPr="00917F8E">
        <w:rPr>
          <w:rFonts w:eastAsia="Arial Unicode MS" w:cstheme="minorHAnsi"/>
          <w:b/>
          <w:bCs/>
          <w:sz w:val="20"/>
          <w:szCs w:val="20"/>
          <w:u w:color="000000"/>
          <w:bdr w:val="nil"/>
          <w:lang w:eastAsia="de-DE"/>
        </w:rPr>
        <w:t>Über die MVTec Software GmbH</w:t>
      </w:r>
    </w:p>
    <w:p w14:paraId="3582A3FD" w14:textId="1267ADE1" w:rsidR="00BF3AF3" w:rsidRPr="00917F8E" w:rsidRDefault="00BF3AF3" w:rsidP="00BF3AF3">
      <w:pPr>
        <w:spacing w:after="0" w:line="240" w:lineRule="auto"/>
        <w:rPr>
          <w:rStyle w:val="Hyperlink"/>
          <w:b/>
          <w:bCs/>
          <w:sz w:val="20"/>
          <w:szCs w:val="20"/>
        </w:rPr>
      </w:pPr>
      <w:r w:rsidRPr="00917F8E">
        <w:rPr>
          <w:rFonts w:eastAsia="Arial Unicode MS" w:cstheme="minorHAnsi"/>
          <w:sz w:val="20"/>
          <w:szCs w:val="20"/>
          <w:u w:color="000000"/>
          <w:bdr w:val="nil"/>
          <w:lang w:eastAsia="de-DE"/>
        </w:rPr>
        <w:t>Die MVTec Software GmbH ist ein führender Hersteller von Standardsoftware für die industrielle Bildverarbeitung. MVTec-Produkte werden weltweit in unterschiedlichsten Anwendungsgebieten eingesetzt: in der Halbleiterindustrie, der Oberflächeninspektion, der optischen Qualitätskontrolle, der Messtechnik sowie in der Medizin- und Sicherheitstechnik. Durch den Einsatz moderner Technologien, wie 3D-Vision, Deep Learning und Embedded Vision, ermöglicht Software von MVTec insbesondere auch neue Automatisierungslösungen für Industrie-4.0-Szenarien. Mit Standorten in Deutschland, den USA und China sowie einem etablierten internationalen Vertriebsnetz ist MVTec in mehr als 35 Ländern weltweit vertreten.</w:t>
      </w:r>
      <w:r w:rsidR="00FD3655" w:rsidRPr="00917F8E">
        <w:rPr>
          <w:rFonts w:eastAsia="Arial Unicode MS" w:cstheme="minorHAnsi"/>
          <w:sz w:val="20"/>
          <w:szCs w:val="20"/>
          <w:u w:color="000000"/>
          <w:bdr w:val="nil"/>
          <w:lang w:eastAsia="de-DE"/>
        </w:rPr>
        <w:t xml:space="preserve"> </w:t>
      </w:r>
      <w:hyperlink r:id="rId9" w:history="1">
        <w:r w:rsidR="00FD3655" w:rsidRPr="00917F8E">
          <w:rPr>
            <w:rStyle w:val="Hyperlink"/>
            <w:rFonts w:eastAsia="Arial Unicode MS" w:cstheme="minorHAnsi"/>
            <w:b/>
            <w:bCs/>
            <w:sz w:val="20"/>
            <w:szCs w:val="20"/>
            <w:bdr w:val="nil"/>
            <w:lang w:eastAsia="de-DE"/>
          </w:rPr>
          <w:t>www.mvtec.de</w:t>
        </w:r>
      </w:hyperlink>
    </w:p>
    <w:p w14:paraId="7BCBAAC0" w14:textId="3868C919" w:rsidR="00E411C3" w:rsidRPr="00917F8E" w:rsidRDefault="00E411C3" w:rsidP="00544C0E">
      <w:pPr>
        <w:spacing w:after="0" w:line="240" w:lineRule="auto"/>
        <w:rPr>
          <w:rStyle w:val="Hyperlink"/>
          <w:rFonts w:eastAsia="Arial Unicode MS"/>
          <w:b/>
          <w:bCs/>
          <w:sz w:val="20"/>
          <w:szCs w:val="20"/>
          <w:bdr w:val="nil"/>
          <w:lang w:eastAsia="de-DE"/>
        </w:rPr>
      </w:pPr>
    </w:p>
    <w:p w14:paraId="26F791A2" w14:textId="029ACD9F" w:rsidR="00BF3AF3" w:rsidRPr="00917F8E" w:rsidRDefault="00BF3AF3" w:rsidP="00544C0E">
      <w:pPr>
        <w:spacing w:after="0" w:line="240" w:lineRule="auto"/>
        <w:rPr>
          <w:rFonts w:eastAsia="Calibri" w:cstheme="minorHAnsi"/>
          <w:sz w:val="20"/>
          <w:szCs w:val="20"/>
        </w:rPr>
      </w:pPr>
    </w:p>
    <w:p w14:paraId="07CEF11B" w14:textId="5A9C1331" w:rsidR="00BF3AF3" w:rsidRPr="00917F8E" w:rsidRDefault="008C5FAD" w:rsidP="00544C0E">
      <w:pPr>
        <w:spacing w:after="0" w:line="240" w:lineRule="auto"/>
        <w:rPr>
          <w:rFonts w:eastAsia="Calibri" w:cstheme="minorHAnsi"/>
          <w:b/>
          <w:bCs/>
          <w:sz w:val="20"/>
          <w:szCs w:val="20"/>
        </w:rPr>
      </w:pPr>
      <w:r w:rsidRPr="00917F8E">
        <w:rPr>
          <w:rFonts w:eastAsia="Calibri" w:cstheme="minorHAnsi"/>
          <w:b/>
          <w:bCs/>
          <w:sz w:val="20"/>
          <w:szCs w:val="20"/>
        </w:rPr>
        <w:t>Allied Vision Technol</w:t>
      </w:r>
      <w:r w:rsidR="00EB5A3B" w:rsidRPr="00917F8E">
        <w:rPr>
          <w:rFonts w:eastAsia="Calibri" w:cstheme="minorHAnsi"/>
          <w:b/>
          <w:bCs/>
          <w:sz w:val="20"/>
          <w:szCs w:val="20"/>
        </w:rPr>
        <w:t>o</w:t>
      </w:r>
      <w:r w:rsidRPr="00917F8E">
        <w:rPr>
          <w:rFonts w:eastAsia="Calibri" w:cstheme="minorHAnsi"/>
          <w:b/>
          <w:bCs/>
          <w:sz w:val="20"/>
          <w:szCs w:val="20"/>
        </w:rPr>
        <w:t>gies GmbH</w:t>
      </w:r>
    </w:p>
    <w:p w14:paraId="344B0DB0" w14:textId="77777777" w:rsidR="008C5FAD" w:rsidRPr="00917F8E" w:rsidRDefault="008C5FAD" w:rsidP="00544C0E">
      <w:pPr>
        <w:spacing w:after="0" w:line="240" w:lineRule="auto"/>
        <w:rPr>
          <w:rFonts w:eastAsia="Calibri" w:cstheme="minorHAnsi"/>
          <w:sz w:val="20"/>
          <w:szCs w:val="20"/>
        </w:rPr>
      </w:pPr>
    </w:p>
    <w:p w14:paraId="4F6278BE" w14:textId="77777777" w:rsidR="00E411C3" w:rsidRPr="00917F8E" w:rsidRDefault="00E411C3" w:rsidP="00544C0E">
      <w:pPr>
        <w:spacing w:after="0" w:line="240" w:lineRule="auto"/>
        <w:rPr>
          <w:rFonts w:eastAsia="Calibri" w:cstheme="minorHAnsi"/>
          <w:sz w:val="20"/>
          <w:szCs w:val="20"/>
        </w:rPr>
      </w:pPr>
      <w:r w:rsidRPr="00917F8E">
        <w:rPr>
          <w:rFonts w:eastAsia="Calibri" w:cstheme="minorHAnsi"/>
          <w:b/>
          <w:sz w:val="20"/>
          <w:szCs w:val="20"/>
        </w:rPr>
        <w:t>Kontakt Firmenzentrale:</w:t>
      </w:r>
      <w:r w:rsidRPr="00917F8E">
        <w:rPr>
          <w:rFonts w:eastAsia="Calibri" w:cstheme="minorHAnsi"/>
          <w:b/>
          <w:sz w:val="20"/>
          <w:szCs w:val="20"/>
        </w:rPr>
        <w:br/>
      </w:r>
      <w:r w:rsidRPr="00917F8E">
        <w:rPr>
          <w:rFonts w:eastAsia="Calibri" w:cstheme="minorHAnsi"/>
          <w:sz w:val="20"/>
          <w:szCs w:val="20"/>
        </w:rPr>
        <w:t>Allied Vision Technologies GmbH, Taschenweg 2a, 07646 Stadtroda, Germany</w:t>
      </w:r>
      <w:r w:rsidRPr="00917F8E">
        <w:rPr>
          <w:rFonts w:eastAsia="Calibri" w:cstheme="minorHAnsi"/>
          <w:sz w:val="20"/>
          <w:szCs w:val="20"/>
        </w:rPr>
        <w:br/>
        <w:t>T</w:t>
      </w:r>
      <w:r w:rsidRPr="00917F8E">
        <w:rPr>
          <w:rFonts w:eastAsia="Calibri" w:cstheme="minorHAnsi"/>
          <w:color w:val="C00000"/>
          <w:sz w:val="20"/>
          <w:szCs w:val="20"/>
        </w:rPr>
        <w:t>//</w:t>
      </w:r>
      <w:r w:rsidRPr="00917F8E">
        <w:rPr>
          <w:rFonts w:eastAsia="Calibri" w:cstheme="minorHAnsi"/>
          <w:sz w:val="20"/>
          <w:szCs w:val="20"/>
        </w:rPr>
        <w:t xml:space="preserve"> +49 36428 677-0, E</w:t>
      </w:r>
      <w:r w:rsidRPr="00917F8E">
        <w:rPr>
          <w:rFonts w:eastAsia="Calibri" w:cstheme="minorHAnsi"/>
          <w:color w:val="C00000"/>
          <w:sz w:val="20"/>
          <w:szCs w:val="20"/>
        </w:rPr>
        <w:t>//</w:t>
      </w:r>
      <w:r w:rsidRPr="00917F8E">
        <w:rPr>
          <w:rFonts w:eastAsia="Calibri" w:cstheme="minorHAnsi"/>
          <w:sz w:val="20"/>
          <w:szCs w:val="20"/>
        </w:rPr>
        <w:t xml:space="preserve"> </w:t>
      </w:r>
      <w:hyperlink r:id="rId10" w:history="1">
        <w:r w:rsidRPr="00917F8E">
          <w:rPr>
            <w:rFonts w:eastAsia="Calibri" w:cstheme="minorHAnsi"/>
            <w:color w:val="0000FF"/>
            <w:sz w:val="20"/>
            <w:szCs w:val="20"/>
            <w:u w:val="single"/>
          </w:rPr>
          <w:t>info@alliedvision.com</w:t>
        </w:r>
      </w:hyperlink>
    </w:p>
    <w:p w14:paraId="0FBEE792" w14:textId="77777777" w:rsidR="00E411C3" w:rsidRPr="00917F8E" w:rsidRDefault="00E411C3" w:rsidP="00544C0E">
      <w:pPr>
        <w:pBdr>
          <w:top w:val="nil"/>
          <w:left w:val="nil"/>
          <w:bottom w:val="nil"/>
          <w:right w:val="nil"/>
          <w:between w:val="nil"/>
          <w:bar w:val="nil"/>
        </w:pBdr>
        <w:tabs>
          <w:tab w:val="left" w:pos="7920"/>
        </w:tabs>
        <w:spacing w:after="0" w:line="240" w:lineRule="auto"/>
        <w:rPr>
          <w:rFonts w:eastAsia="Arial Unicode MS" w:cstheme="minorHAnsi"/>
          <w:b/>
          <w:bCs/>
          <w:sz w:val="20"/>
          <w:szCs w:val="20"/>
          <w:bdr w:val="nil"/>
          <w:lang w:eastAsia="de-DE"/>
        </w:rPr>
      </w:pPr>
      <w:r w:rsidRPr="00917F8E">
        <w:rPr>
          <w:rFonts w:eastAsia="Arial Unicode MS" w:cstheme="minorHAnsi"/>
          <w:b/>
          <w:bCs/>
          <w:sz w:val="20"/>
          <w:szCs w:val="20"/>
          <w:bdr w:val="nil"/>
          <w:lang w:eastAsia="de-DE"/>
        </w:rPr>
        <w:t>Ansprechpartner für die Medien:</w:t>
      </w:r>
    </w:p>
    <w:p w14:paraId="29C677A6" w14:textId="77777777" w:rsidR="00E411C3" w:rsidRPr="00917F8E" w:rsidRDefault="00E411C3" w:rsidP="00544C0E">
      <w:pPr>
        <w:spacing w:after="0" w:line="240" w:lineRule="auto"/>
        <w:rPr>
          <w:rFonts w:eastAsia="Calibri" w:cstheme="minorHAnsi"/>
          <w:sz w:val="20"/>
          <w:szCs w:val="20"/>
        </w:rPr>
      </w:pPr>
      <w:r w:rsidRPr="00917F8E">
        <w:rPr>
          <w:rFonts w:eastAsia="Calibri" w:cstheme="minorHAnsi"/>
          <w:sz w:val="20"/>
          <w:szCs w:val="20"/>
        </w:rPr>
        <w:t>Nathalie Többen</w:t>
      </w:r>
    </w:p>
    <w:p w14:paraId="3DE8EA34" w14:textId="77777777" w:rsidR="00E411C3" w:rsidRPr="00917F8E" w:rsidRDefault="00E411C3" w:rsidP="00544C0E">
      <w:pPr>
        <w:spacing w:after="0" w:line="240" w:lineRule="auto"/>
        <w:rPr>
          <w:rFonts w:eastAsia="Calibri" w:cstheme="minorHAnsi"/>
          <w:sz w:val="20"/>
          <w:szCs w:val="20"/>
        </w:rPr>
      </w:pPr>
      <w:r w:rsidRPr="00917F8E">
        <w:rPr>
          <w:rFonts w:eastAsia="Calibri" w:cstheme="minorHAnsi"/>
          <w:sz w:val="20"/>
          <w:szCs w:val="20"/>
        </w:rPr>
        <w:t>Allied Vision Technologies GmbH, Klaus-Groth-Str. 1, 22926 Ahrensburg, Germany</w:t>
      </w:r>
    </w:p>
    <w:p w14:paraId="698D6011" w14:textId="5670C150" w:rsidR="00271806" w:rsidRPr="00917F8E" w:rsidRDefault="00E411C3" w:rsidP="00544C0E">
      <w:pPr>
        <w:pBdr>
          <w:top w:val="nil"/>
          <w:left w:val="nil"/>
          <w:bottom w:val="nil"/>
          <w:right w:val="nil"/>
          <w:between w:val="nil"/>
          <w:bar w:val="nil"/>
        </w:pBdr>
        <w:tabs>
          <w:tab w:val="left" w:pos="7920"/>
        </w:tabs>
        <w:spacing w:after="0" w:line="240" w:lineRule="auto"/>
        <w:rPr>
          <w:rFonts w:eastAsia="Arial Unicode MS" w:cstheme="minorHAnsi"/>
          <w:bCs/>
          <w:color w:val="0000FF"/>
          <w:sz w:val="20"/>
          <w:szCs w:val="20"/>
          <w:u w:val="single"/>
          <w:bdr w:val="nil"/>
          <w:lang w:eastAsia="de-DE"/>
        </w:rPr>
      </w:pPr>
      <w:r w:rsidRPr="00917F8E">
        <w:rPr>
          <w:rFonts w:eastAsia="Arial Unicode MS" w:cstheme="minorHAnsi"/>
          <w:bCs/>
          <w:sz w:val="20"/>
          <w:szCs w:val="20"/>
          <w:bdr w:val="nil"/>
          <w:lang w:eastAsia="de-DE"/>
        </w:rPr>
        <w:t>T</w:t>
      </w:r>
      <w:r w:rsidRPr="00917F8E">
        <w:rPr>
          <w:rFonts w:eastAsia="Arial Unicode MS" w:cstheme="minorHAnsi"/>
          <w:bCs/>
          <w:color w:val="C00000"/>
          <w:sz w:val="20"/>
          <w:szCs w:val="20"/>
          <w:bdr w:val="nil"/>
          <w:lang w:eastAsia="de-DE"/>
        </w:rPr>
        <w:t>//</w:t>
      </w:r>
      <w:r w:rsidRPr="00917F8E">
        <w:rPr>
          <w:rFonts w:eastAsia="Arial Unicode MS" w:cstheme="minorHAnsi"/>
          <w:bCs/>
          <w:sz w:val="20"/>
          <w:szCs w:val="20"/>
          <w:bdr w:val="nil"/>
          <w:lang w:eastAsia="de-DE"/>
        </w:rPr>
        <w:t xml:space="preserve"> +49 4102 6688-194, E</w:t>
      </w:r>
      <w:r w:rsidRPr="00917F8E">
        <w:rPr>
          <w:rFonts w:eastAsia="Arial Unicode MS" w:cstheme="minorHAnsi"/>
          <w:bCs/>
          <w:color w:val="C00000"/>
          <w:sz w:val="20"/>
          <w:szCs w:val="20"/>
          <w:bdr w:val="nil"/>
          <w:lang w:eastAsia="de-DE"/>
        </w:rPr>
        <w:t>//</w:t>
      </w:r>
      <w:r w:rsidRPr="00917F8E">
        <w:rPr>
          <w:rFonts w:eastAsia="Arial Unicode MS" w:cstheme="minorHAnsi"/>
          <w:bCs/>
          <w:sz w:val="20"/>
          <w:szCs w:val="20"/>
          <w:bdr w:val="nil"/>
          <w:lang w:eastAsia="de-DE"/>
        </w:rPr>
        <w:t xml:space="preserve"> </w:t>
      </w:r>
      <w:hyperlink r:id="rId11" w:history="1">
        <w:r w:rsidRPr="00917F8E">
          <w:rPr>
            <w:rFonts w:eastAsia="Arial Unicode MS" w:cstheme="minorHAnsi"/>
            <w:bCs/>
            <w:color w:val="0000FF"/>
            <w:sz w:val="20"/>
            <w:szCs w:val="20"/>
            <w:u w:val="single"/>
            <w:bdr w:val="nil"/>
            <w:lang w:eastAsia="de-DE"/>
          </w:rPr>
          <w:t>nathalie.toebben@alliedvision.com</w:t>
        </w:r>
      </w:hyperlink>
    </w:p>
    <w:p w14:paraId="3EB50549" w14:textId="740AD238" w:rsidR="00FE306F" w:rsidRPr="00917F8E" w:rsidRDefault="00FE306F" w:rsidP="00086939">
      <w:pPr>
        <w:spacing w:after="0" w:line="240" w:lineRule="auto"/>
        <w:rPr>
          <w:rFonts w:eastAsia="Calibri" w:cstheme="minorHAnsi"/>
          <w:sz w:val="20"/>
          <w:szCs w:val="20"/>
        </w:rPr>
      </w:pPr>
    </w:p>
    <w:p w14:paraId="5E2F9AFD" w14:textId="77777777" w:rsidR="00EB5A3B" w:rsidRPr="00917F8E" w:rsidRDefault="00EB5A3B" w:rsidP="00086939">
      <w:pPr>
        <w:spacing w:after="0" w:line="240" w:lineRule="auto"/>
        <w:rPr>
          <w:rFonts w:eastAsia="Calibri" w:cstheme="minorHAnsi"/>
          <w:sz w:val="20"/>
          <w:szCs w:val="20"/>
        </w:rPr>
      </w:pPr>
    </w:p>
    <w:p w14:paraId="16228EE2" w14:textId="437A6CA6" w:rsidR="00FE306F" w:rsidRPr="00917F8E" w:rsidRDefault="008C5FAD" w:rsidP="00086939">
      <w:pPr>
        <w:spacing w:after="0" w:line="240" w:lineRule="auto"/>
        <w:rPr>
          <w:rFonts w:eastAsia="Calibri" w:cstheme="minorHAnsi"/>
          <w:b/>
          <w:bCs/>
          <w:sz w:val="20"/>
          <w:szCs w:val="20"/>
        </w:rPr>
      </w:pPr>
      <w:r w:rsidRPr="00917F8E">
        <w:rPr>
          <w:rFonts w:eastAsia="Calibri" w:cstheme="minorHAnsi"/>
          <w:b/>
          <w:bCs/>
          <w:sz w:val="20"/>
          <w:szCs w:val="20"/>
        </w:rPr>
        <w:t>MVTec Software GmbH</w:t>
      </w:r>
    </w:p>
    <w:p w14:paraId="4AA6F35F" w14:textId="77777777" w:rsidR="008C5FAD" w:rsidRPr="00917F8E" w:rsidRDefault="008C5FAD" w:rsidP="00086939">
      <w:pPr>
        <w:spacing w:after="0" w:line="240" w:lineRule="auto"/>
        <w:rPr>
          <w:rFonts w:eastAsia="Calibri" w:cstheme="minorHAnsi"/>
          <w:sz w:val="20"/>
          <w:szCs w:val="20"/>
        </w:rPr>
      </w:pPr>
    </w:p>
    <w:p w14:paraId="5278CB30" w14:textId="121DF5D4" w:rsidR="008C5FAD" w:rsidRPr="00917F8E" w:rsidRDefault="008C4A9E" w:rsidP="00C507BA">
      <w:pPr>
        <w:pBdr>
          <w:top w:val="nil"/>
          <w:left w:val="nil"/>
          <w:bottom w:val="nil"/>
          <w:right w:val="nil"/>
          <w:between w:val="nil"/>
          <w:bar w:val="nil"/>
        </w:pBdr>
        <w:tabs>
          <w:tab w:val="left" w:pos="7920"/>
        </w:tabs>
        <w:spacing w:after="0" w:line="240" w:lineRule="auto"/>
        <w:rPr>
          <w:rFonts w:eastAsia="Arial Unicode MS" w:cstheme="minorHAnsi"/>
          <w:b/>
          <w:bCs/>
          <w:sz w:val="20"/>
          <w:szCs w:val="20"/>
          <w:bdr w:val="nil"/>
          <w:lang w:eastAsia="de-DE"/>
        </w:rPr>
      </w:pPr>
      <w:r w:rsidRPr="00917F8E">
        <w:rPr>
          <w:rFonts w:eastAsia="Arial Unicode MS" w:cstheme="minorHAnsi"/>
          <w:b/>
          <w:bCs/>
          <w:sz w:val="20"/>
          <w:szCs w:val="20"/>
          <w:bdr w:val="nil"/>
          <w:lang w:eastAsia="de-DE"/>
        </w:rPr>
        <w:t>Pressekontakt:</w:t>
      </w:r>
    </w:p>
    <w:p w14:paraId="642251CC" w14:textId="4291069D" w:rsidR="00FE306F" w:rsidRPr="00917F8E" w:rsidRDefault="00FE306F" w:rsidP="00FE306F">
      <w:pPr>
        <w:spacing w:after="0" w:line="280" w:lineRule="atLeast"/>
        <w:rPr>
          <w:sz w:val="20"/>
          <w:szCs w:val="20"/>
        </w:rPr>
      </w:pPr>
      <w:r w:rsidRPr="00917F8E">
        <w:rPr>
          <w:sz w:val="20"/>
          <w:szCs w:val="20"/>
        </w:rPr>
        <w:t>MVTec Software GmbH</w:t>
      </w:r>
      <w:r w:rsidR="008C5FAD" w:rsidRPr="00917F8E">
        <w:rPr>
          <w:sz w:val="20"/>
          <w:szCs w:val="20"/>
        </w:rPr>
        <w:t xml:space="preserve">, </w:t>
      </w:r>
      <w:r w:rsidR="008C4A9E" w:rsidRPr="00917F8E">
        <w:rPr>
          <w:sz w:val="20"/>
          <w:szCs w:val="20"/>
        </w:rPr>
        <w:t xml:space="preserve">Presseanfragen, </w:t>
      </w:r>
      <w:r w:rsidRPr="00917F8E">
        <w:rPr>
          <w:sz w:val="20"/>
          <w:szCs w:val="20"/>
        </w:rPr>
        <w:t>Arnulfstraße 205</w:t>
      </w:r>
      <w:r w:rsidR="008C5FAD" w:rsidRPr="00917F8E">
        <w:rPr>
          <w:sz w:val="20"/>
          <w:szCs w:val="20"/>
        </w:rPr>
        <w:t xml:space="preserve">, </w:t>
      </w:r>
      <w:r w:rsidRPr="00917F8E">
        <w:rPr>
          <w:sz w:val="20"/>
          <w:szCs w:val="20"/>
        </w:rPr>
        <w:t>80634 München</w:t>
      </w:r>
      <w:r w:rsidR="008C5FAD" w:rsidRPr="00917F8E">
        <w:rPr>
          <w:sz w:val="20"/>
          <w:szCs w:val="20"/>
        </w:rPr>
        <w:t>, Deutschland</w:t>
      </w:r>
    </w:p>
    <w:p w14:paraId="51104302" w14:textId="38D5ADD6" w:rsidR="00FE306F" w:rsidRPr="00917F8E" w:rsidRDefault="00FE306F" w:rsidP="00FE306F">
      <w:pPr>
        <w:spacing w:after="0" w:line="280" w:lineRule="atLeast"/>
        <w:rPr>
          <w:sz w:val="20"/>
          <w:szCs w:val="20"/>
        </w:rPr>
      </w:pPr>
      <w:r w:rsidRPr="00917F8E">
        <w:rPr>
          <w:sz w:val="20"/>
          <w:szCs w:val="20"/>
        </w:rPr>
        <w:t>Tel: +49 89-457695-0</w:t>
      </w:r>
      <w:r w:rsidR="008C5FAD" w:rsidRPr="00917F8E">
        <w:rPr>
          <w:sz w:val="20"/>
          <w:szCs w:val="20"/>
        </w:rPr>
        <w:t xml:space="preserve"> | </w:t>
      </w:r>
      <w:hyperlink r:id="rId12" w:history="1">
        <w:r w:rsidR="00FD3655" w:rsidRPr="00917F8E">
          <w:rPr>
            <w:rStyle w:val="Hyperlink"/>
            <w:sz w:val="20"/>
            <w:szCs w:val="20"/>
          </w:rPr>
          <w:t>press@mvtec.de</w:t>
        </w:r>
      </w:hyperlink>
      <w:r w:rsidR="00FD3655" w:rsidRPr="00917F8E">
        <w:rPr>
          <w:sz w:val="20"/>
          <w:szCs w:val="20"/>
        </w:rPr>
        <w:t xml:space="preserve"> </w:t>
      </w:r>
      <w:r w:rsidR="008C5FAD" w:rsidRPr="00917F8E">
        <w:rPr>
          <w:sz w:val="20"/>
          <w:szCs w:val="20"/>
        </w:rPr>
        <w:t>| www.mvtec.de</w:t>
      </w:r>
    </w:p>
    <w:p w14:paraId="570DFBCD" w14:textId="660F5AF0" w:rsidR="008C5FAD" w:rsidRPr="00917F8E" w:rsidRDefault="008C5FAD" w:rsidP="00FE306F">
      <w:pPr>
        <w:spacing w:after="0" w:line="280" w:lineRule="atLeast"/>
        <w:rPr>
          <w:b/>
          <w:bCs/>
          <w:sz w:val="20"/>
          <w:szCs w:val="20"/>
        </w:rPr>
      </w:pPr>
    </w:p>
    <w:p w14:paraId="628EC378" w14:textId="13A8A066" w:rsidR="00FE306F" w:rsidRPr="00917F8E" w:rsidRDefault="00FE306F" w:rsidP="00FE306F">
      <w:pPr>
        <w:spacing w:after="0" w:line="280" w:lineRule="atLeast"/>
        <w:rPr>
          <w:sz w:val="20"/>
          <w:szCs w:val="20"/>
        </w:rPr>
      </w:pPr>
      <w:r w:rsidRPr="00917F8E">
        <w:rPr>
          <w:sz w:val="20"/>
          <w:szCs w:val="20"/>
        </w:rPr>
        <w:t>Schwartz Public Relations</w:t>
      </w:r>
      <w:r w:rsidR="008C5FAD" w:rsidRPr="00917F8E">
        <w:rPr>
          <w:sz w:val="20"/>
          <w:szCs w:val="20"/>
        </w:rPr>
        <w:t xml:space="preserve">, </w:t>
      </w:r>
      <w:r w:rsidRPr="00917F8E">
        <w:rPr>
          <w:sz w:val="20"/>
          <w:szCs w:val="20"/>
        </w:rPr>
        <w:t>Jörg Stelzer</w:t>
      </w:r>
      <w:r w:rsidR="008C5FAD" w:rsidRPr="00917F8E">
        <w:rPr>
          <w:sz w:val="20"/>
          <w:szCs w:val="20"/>
        </w:rPr>
        <w:t xml:space="preserve">, </w:t>
      </w:r>
      <w:r w:rsidRPr="00917F8E">
        <w:rPr>
          <w:sz w:val="20"/>
          <w:szCs w:val="20"/>
        </w:rPr>
        <w:t>Sendlinger Straße 42 A</w:t>
      </w:r>
      <w:r w:rsidR="008C5FAD" w:rsidRPr="00917F8E">
        <w:rPr>
          <w:sz w:val="20"/>
          <w:szCs w:val="20"/>
        </w:rPr>
        <w:t xml:space="preserve">, </w:t>
      </w:r>
      <w:r w:rsidRPr="00917F8E">
        <w:rPr>
          <w:sz w:val="20"/>
          <w:szCs w:val="20"/>
        </w:rPr>
        <w:t>80331 München</w:t>
      </w:r>
      <w:r w:rsidR="008C5FAD" w:rsidRPr="00917F8E">
        <w:rPr>
          <w:sz w:val="20"/>
          <w:szCs w:val="20"/>
        </w:rPr>
        <w:t>, Deutschland</w:t>
      </w:r>
    </w:p>
    <w:p w14:paraId="3A548CE5" w14:textId="797F1BB6" w:rsidR="00FE306F" w:rsidRPr="00917F8E" w:rsidRDefault="00FE306F" w:rsidP="00086939">
      <w:pPr>
        <w:spacing w:after="0" w:line="280" w:lineRule="atLeast"/>
        <w:rPr>
          <w:rFonts w:eastAsia="SimSun" w:cstheme="minorHAnsi"/>
          <w:b/>
          <w:sz w:val="20"/>
          <w:szCs w:val="20"/>
        </w:rPr>
      </w:pPr>
      <w:r w:rsidRPr="00917F8E">
        <w:rPr>
          <w:sz w:val="20"/>
          <w:szCs w:val="20"/>
        </w:rPr>
        <w:t>Tel: +49 89-211 871 -34</w:t>
      </w:r>
      <w:r w:rsidR="008C5FAD" w:rsidRPr="00917F8E">
        <w:rPr>
          <w:sz w:val="20"/>
          <w:szCs w:val="20"/>
        </w:rPr>
        <w:t xml:space="preserve"> | </w:t>
      </w:r>
      <w:hyperlink r:id="rId13" w:history="1">
        <w:r w:rsidR="008C5FAD" w:rsidRPr="00917F8E">
          <w:rPr>
            <w:rStyle w:val="Hyperlink"/>
            <w:sz w:val="20"/>
            <w:szCs w:val="20"/>
          </w:rPr>
          <w:t>mvtec@schwartzpr.de</w:t>
        </w:r>
      </w:hyperlink>
      <w:r w:rsidR="008C5FAD" w:rsidRPr="00917F8E">
        <w:rPr>
          <w:sz w:val="20"/>
          <w:szCs w:val="20"/>
        </w:rPr>
        <w:t xml:space="preserve"> |</w:t>
      </w:r>
      <w:r w:rsidRPr="00917F8E">
        <w:rPr>
          <w:sz w:val="20"/>
          <w:szCs w:val="20"/>
        </w:rPr>
        <w:t xml:space="preserve"> www.schwartzpr.de</w:t>
      </w:r>
    </w:p>
    <w:sectPr w:rsidR="00FE306F" w:rsidRPr="00917F8E" w:rsidSect="006F7359">
      <w:headerReference w:type="default" r:id="rId14"/>
      <w:pgSz w:w="12240" w:h="15840"/>
      <w:pgMar w:top="1418" w:right="198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00A35" w14:textId="77777777" w:rsidR="00315269" w:rsidRDefault="00315269" w:rsidP="007457DE">
      <w:pPr>
        <w:spacing w:after="0" w:line="240" w:lineRule="auto"/>
      </w:pPr>
      <w:r>
        <w:separator/>
      </w:r>
    </w:p>
  </w:endnote>
  <w:endnote w:type="continuationSeparator" w:id="0">
    <w:p w14:paraId="02EE3D72" w14:textId="77777777" w:rsidR="00315269" w:rsidRDefault="00315269" w:rsidP="0074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BD502" w14:textId="77777777" w:rsidR="00315269" w:rsidRDefault="00315269" w:rsidP="007457DE">
      <w:pPr>
        <w:spacing w:after="0" w:line="240" w:lineRule="auto"/>
      </w:pPr>
      <w:r>
        <w:separator/>
      </w:r>
    </w:p>
  </w:footnote>
  <w:footnote w:type="continuationSeparator" w:id="0">
    <w:p w14:paraId="77972C9C" w14:textId="77777777" w:rsidR="00315269" w:rsidRDefault="00315269" w:rsidP="00745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EC4D5" w14:textId="166AF2FA" w:rsidR="00CE0C41" w:rsidRDefault="00EB5A3B" w:rsidP="007457DE">
    <w:pPr>
      <w:pStyle w:val="Header"/>
      <w:jc w:val="right"/>
    </w:pPr>
    <w:r>
      <w:rPr>
        <w:noProof/>
        <w:lang w:eastAsia="de-DE"/>
      </w:rPr>
      <w:drawing>
        <wp:anchor distT="0" distB="0" distL="114300" distR="114300" simplePos="0" relativeHeight="251659264" behindDoc="0" locked="0" layoutInCell="1" allowOverlap="1" wp14:anchorId="1FF81499" wp14:editId="0B3AF8C4">
          <wp:simplePos x="0" y="0"/>
          <wp:positionH relativeFrom="column">
            <wp:posOffset>0</wp:posOffset>
          </wp:positionH>
          <wp:positionV relativeFrom="paragraph">
            <wp:posOffset>-635</wp:posOffset>
          </wp:positionV>
          <wp:extent cx="1065692" cy="435826"/>
          <wp:effectExtent l="0" t="0" r="127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065692" cy="435826"/>
                  </a:xfrm>
                  <a:prstGeom prst="rect">
                    <a:avLst/>
                  </a:prstGeom>
                </pic:spPr>
              </pic:pic>
            </a:graphicData>
          </a:graphic>
          <wp14:sizeRelH relativeFrom="page">
            <wp14:pctWidth>0</wp14:pctWidth>
          </wp14:sizeRelH>
          <wp14:sizeRelV relativeFrom="page">
            <wp14:pctHeight>0</wp14:pctHeight>
          </wp14:sizeRelV>
        </wp:anchor>
      </w:drawing>
    </w:r>
    <w:r w:rsidR="00CE0C41">
      <w:rPr>
        <w:noProof/>
        <w:lang w:eastAsia="de-DE"/>
      </w:rPr>
      <w:drawing>
        <wp:inline distT="0" distB="0" distL="0" distR="0" wp14:anchorId="7DD3CB72" wp14:editId="4130CDA6">
          <wp:extent cx="2161540" cy="409575"/>
          <wp:effectExtent l="0" t="0" r="0" b="9525"/>
          <wp:docPr id="1" name="Grafik 1" descr="AV-Logo-Col-Po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Logo-Col-Pos-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1540" cy="409575"/>
                  </a:xfrm>
                  <a:prstGeom prst="rect">
                    <a:avLst/>
                  </a:prstGeom>
                  <a:noFill/>
                  <a:ln>
                    <a:noFill/>
                  </a:ln>
                </pic:spPr>
              </pic:pic>
            </a:graphicData>
          </a:graphic>
        </wp:inline>
      </w:drawing>
    </w:r>
  </w:p>
  <w:p w14:paraId="7471F791" w14:textId="77777777" w:rsidR="00CE0C41" w:rsidRDefault="00265D54" w:rsidP="007457DE">
    <w:pPr>
      <w:pStyle w:val="Header"/>
      <w:jc w:val="right"/>
    </w:pPr>
    <w:r>
      <w:pict w14:anchorId="084E2F40">
        <v:rect id="_x0000_i1025" style="width:0;height:1.5pt" o:hralign="center" o:hrstd="t" o:hr="t" fillcolor="#a0a0a0" stroked="f"/>
      </w:pict>
    </w:r>
  </w:p>
  <w:p w14:paraId="53336DDC" w14:textId="77777777" w:rsidR="00CE0C41" w:rsidRDefault="00CE0C41" w:rsidP="007457D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0345D"/>
    <w:multiLevelType w:val="hybridMultilevel"/>
    <w:tmpl w:val="1D1A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83E89"/>
    <w:multiLevelType w:val="hybridMultilevel"/>
    <w:tmpl w:val="A11AF0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0A67DA"/>
    <w:multiLevelType w:val="hybridMultilevel"/>
    <w:tmpl w:val="E6F04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7F7C4A"/>
    <w:multiLevelType w:val="hybridMultilevel"/>
    <w:tmpl w:val="E9B09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A771EE3"/>
    <w:multiLevelType w:val="hybridMultilevel"/>
    <w:tmpl w:val="CFA0D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E3C4EE7"/>
    <w:multiLevelType w:val="hybridMultilevel"/>
    <w:tmpl w:val="9098BC1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76421389"/>
    <w:multiLevelType w:val="hybridMultilevel"/>
    <w:tmpl w:val="EF5A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79edbe04-4ccc-4c31-9528-7e9dc48025c6}"/>
  </w:docVars>
  <w:rsids>
    <w:rsidRoot w:val="007457DE"/>
    <w:rsid w:val="000006DD"/>
    <w:rsid w:val="000031C6"/>
    <w:rsid w:val="0000654A"/>
    <w:rsid w:val="000121D3"/>
    <w:rsid w:val="000310BD"/>
    <w:rsid w:val="000321E1"/>
    <w:rsid w:val="00040E46"/>
    <w:rsid w:val="00040E81"/>
    <w:rsid w:val="00041ED2"/>
    <w:rsid w:val="000463D2"/>
    <w:rsid w:val="00052F64"/>
    <w:rsid w:val="000541F6"/>
    <w:rsid w:val="0006013C"/>
    <w:rsid w:val="000630B2"/>
    <w:rsid w:val="00063FE3"/>
    <w:rsid w:val="000674DD"/>
    <w:rsid w:val="000701E5"/>
    <w:rsid w:val="00072A38"/>
    <w:rsid w:val="00073C42"/>
    <w:rsid w:val="00074C2C"/>
    <w:rsid w:val="000803A7"/>
    <w:rsid w:val="00081710"/>
    <w:rsid w:val="00083CD5"/>
    <w:rsid w:val="00084577"/>
    <w:rsid w:val="00086939"/>
    <w:rsid w:val="00086E96"/>
    <w:rsid w:val="00091D42"/>
    <w:rsid w:val="0009483D"/>
    <w:rsid w:val="000A0F4F"/>
    <w:rsid w:val="000A254E"/>
    <w:rsid w:val="000A3446"/>
    <w:rsid w:val="000B585F"/>
    <w:rsid w:val="000C0F1C"/>
    <w:rsid w:val="000C1691"/>
    <w:rsid w:val="000C6556"/>
    <w:rsid w:val="000D4824"/>
    <w:rsid w:val="000D5AED"/>
    <w:rsid w:val="000D6042"/>
    <w:rsid w:val="000E172A"/>
    <w:rsid w:val="000E1F0F"/>
    <w:rsid w:val="000E48DB"/>
    <w:rsid w:val="000E733B"/>
    <w:rsid w:val="000E7849"/>
    <w:rsid w:val="000F05CA"/>
    <w:rsid w:val="000F162B"/>
    <w:rsid w:val="000F5430"/>
    <w:rsid w:val="00105D5D"/>
    <w:rsid w:val="00107389"/>
    <w:rsid w:val="001126D8"/>
    <w:rsid w:val="0011435D"/>
    <w:rsid w:val="0012338C"/>
    <w:rsid w:val="00123C55"/>
    <w:rsid w:val="00124EF6"/>
    <w:rsid w:val="00125795"/>
    <w:rsid w:val="00134385"/>
    <w:rsid w:val="00134CD3"/>
    <w:rsid w:val="00135616"/>
    <w:rsid w:val="0013623D"/>
    <w:rsid w:val="00136CC7"/>
    <w:rsid w:val="00140600"/>
    <w:rsid w:val="00143AEA"/>
    <w:rsid w:val="00151201"/>
    <w:rsid w:val="00153703"/>
    <w:rsid w:val="001616AA"/>
    <w:rsid w:val="00161BB6"/>
    <w:rsid w:val="0016350F"/>
    <w:rsid w:val="00164A4B"/>
    <w:rsid w:val="0017023A"/>
    <w:rsid w:val="00171B37"/>
    <w:rsid w:val="00176F29"/>
    <w:rsid w:val="00192A61"/>
    <w:rsid w:val="00194688"/>
    <w:rsid w:val="00196AD0"/>
    <w:rsid w:val="001A1355"/>
    <w:rsid w:val="001A50C7"/>
    <w:rsid w:val="001A65B3"/>
    <w:rsid w:val="001A6751"/>
    <w:rsid w:val="001A703E"/>
    <w:rsid w:val="001B0EFF"/>
    <w:rsid w:val="001B23B3"/>
    <w:rsid w:val="001B2BF3"/>
    <w:rsid w:val="001B2E5B"/>
    <w:rsid w:val="001B37B6"/>
    <w:rsid w:val="001B3868"/>
    <w:rsid w:val="001B4B73"/>
    <w:rsid w:val="001D2080"/>
    <w:rsid w:val="001D3B3C"/>
    <w:rsid w:val="001D470D"/>
    <w:rsid w:val="001D6BE9"/>
    <w:rsid w:val="001E3516"/>
    <w:rsid w:val="001F5AFA"/>
    <w:rsid w:val="001F7C1B"/>
    <w:rsid w:val="00203F3F"/>
    <w:rsid w:val="00215BAB"/>
    <w:rsid w:val="00221688"/>
    <w:rsid w:val="0022216E"/>
    <w:rsid w:val="00225904"/>
    <w:rsid w:val="00225B37"/>
    <w:rsid w:val="00225CC2"/>
    <w:rsid w:val="00235882"/>
    <w:rsid w:val="00236105"/>
    <w:rsid w:val="00244A49"/>
    <w:rsid w:val="002552BF"/>
    <w:rsid w:val="00260480"/>
    <w:rsid w:val="0026182A"/>
    <w:rsid w:val="00262ABB"/>
    <w:rsid w:val="00264B0E"/>
    <w:rsid w:val="00265D54"/>
    <w:rsid w:val="002671EA"/>
    <w:rsid w:val="00271806"/>
    <w:rsid w:val="00272D50"/>
    <w:rsid w:val="00287606"/>
    <w:rsid w:val="00296A39"/>
    <w:rsid w:val="00297888"/>
    <w:rsid w:val="002A140F"/>
    <w:rsid w:val="002A6336"/>
    <w:rsid w:val="002A7FEA"/>
    <w:rsid w:val="002B04B1"/>
    <w:rsid w:val="002B0CB9"/>
    <w:rsid w:val="002C08B9"/>
    <w:rsid w:val="002D23D2"/>
    <w:rsid w:val="002D2ACD"/>
    <w:rsid w:val="002D4016"/>
    <w:rsid w:val="002D7DD2"/>
    <w:rsid w:val="002E3EA5"/>
    <w:rsid w:val="002F430C"/>
    <w:rsid w:val="002F5778"/>
    <w:rsid w:val="002F6BF7"/>
    <w:rsid w:val="002F7B93"/>
    <w:rsid w:val="003010D0"/>
    <w:rsid w:val="0030299B"/>
    <w:rsid w:val="00315269"/>
    <w:rsid w:val="00316BC5"/>
    <w:rsid w:val="003235C4"/>
    <w:rsid w:val="003248C1"/>
    <w:rsid w:val="00324E2C"/>
    <w:rsid w:val="0033137E"/>
    <w:rsid w:val="003330CE"/>
    <w:rsid w:val="003336D6"/>
    <w:rsid w:val="0034167C"/>
    <w:rsid w:val="00341974"/>
    <w:rsid w:val="00342197"/>
    <w:rsid w:val="00343733"/>
    <w:rsid w:val="00344629"/>
    <w:rsid w:val="00350493"/>
    <w:rsid w:val="0035064B"/>
    <w:rsid w:val="00354552"/>
    <w:rsid w:val="003551B9"/>
    <w:rsid w:val="00360213"/>
    <w:rsid w:val="003626C0"/>
    <w:rsid w:val="003626EA"/>
    <w:rsid w:val="00365561"/>
    <w:rsid w:val="003672FF"/>
    <w:rsid w:val="00371626"/>
    <w:rsid w:val="00375512"/>
    <w:rsid w:val="003774FF"/>
    <w:rsid w:val="0038034B"/>
    <w:rsid w:val="00380FFC"/>
    <w:rsid w:val="0038103D"/>
    <w:rsid w:val="003820C3"/>
    <w:rsid w:val="003865BA"/>
    <w:rsid w:val="003869A4"/>
    <w:rsid w:val="003B1645"/>
    <w:rsid w:val="003B6528"/>
    <w:rsid w:val="003B6A59"/>
    <w:rsid w:val="003B719B"/>
    <w:rsid w:val="003C1D50"/>
    <w:rsid w:val="003C3DC9"/>
    <w:rsid w:val="003C7117"/>
    <w:rsid w:val="003D0EF9"/>
    <w:rsid w:val="003D49FB"/>
    <w:rsid w:val="003D7416"/>
    <w:rsid w:val="003E0E3C"/>
    <w:rsid w:val="003E429E"/>
    <w:rsid w:val="003E4FB6"/>
    <w:rsid w:val="003F0A26"/>
    <w:rsid w:val="003F0DA6"/>
    <w:rsid w:val="003F1424"/>
    <w:rsid w:val="003F34A3"/>
    <w:rsid w:val="0040144C"/>
    <w:rsid w:val="00405F4E"/>
    <w:rsid w:val="00411B99"/>
    <w:rsid w:val="00413C26"/>
    <w:rsid w:val="00415E8A"/>
    <w:rsid w:val="00420F4B"/>
    <w:rsid w:val="00421E78"/>
    <w:rsid w:val="00422AED"/>
    <w:rsid w:val="004241AF"/>
    <w:rsid w:val="00425750"/>
    <w:rsid w:val="00425EF4"/>
    <w:rsid w:val="00432F8D"/>
    <w:rsid w:val="00433EF7"/>
    <w:rsid w:val="0043447C"/>
    <w:rsid w:val="0044604B"/>
    <w:rsid w:val="00447F1F"/>
    <w:rsid w:val="004513EC"/>
    <w:rsid w:val="0045393E"/>
    <w:rsid w:val="00454DE0"/>
    <w:rsid w:val="00455F7A"/>
    <w:rsid w:val="00460349"/>
    <w:rsid w:val="0046374F"/>
    <w:rsid w:val="00464463"/>
    <w:rsid w:val="00473262"/>
    <w:rsid w:val="00475960"/>
    <w:rsid w:val="0048219B"/>
    <w:rsid w:val="004849FD"/>
    <w:rsid w:val="004859F0"/>
    <w:rsid w:val="00485DA9"/>
    <w:rsid w:val="004960B0"/>
    <w:rsid w:val="004A1460"/>
    <w:rsid w:val="004A2B93"/>
    <w:rsid w:val="004A7EA2"/>
    <w:rsid w:val="004B354E"/>
    <w:rsid w:val="004B4C70"/>
    <w:rsid w:val="004B6646"/>
    <w:rsid w:val="004C07A5"/>
    <w:rsid w:val="004C0C7E"/>
    <w:rsid w:val="004C33DA"/>
    <w:rsid w:val="004D289E"/>
    <w:rsid w:val="004D5665"/>
    <w:rsid w:val="004D673B"/>
    <w:rsid w:val="004D68AB"/>
    <w:rsid w:val="004D72C9"/>
    <w:rsid w:val="004F145D"/>
    <w:rsid w:val="004F6456"/>
    <w:rsid w:val="004F6B3A"/>
    <w:rsid w:val="004F77D2"/>
    <w:rsid w:val="00501979"/>
    <w:rsid w:val="005062D3"/>
    <w:rsid w:val="00511F63"/>
    <w:rsid w:val="00512A3A"/>
    <w:rsid w:val="00524A38"/>
    <w:rsid w:val="00527A7B"/>
    <w:rsid w:val="00535D23"/>
    <w:rsid w:val="005370CE"/>
    <w:rsid w:val="005408E8"/>
    <w:rsid w:val="00540DC6"/>
    <w:rsid w:val="005416D1"/>
    <w:rsid w:val="00542013"/>
    <w:rsid w:val="00544607"/>
    <w:rsid w:val="00544C0E"/>
    <w:rsid w:val="00544F8D"/>
    <w:rsid w:val="00546957"/>
    <w:rsid w:val="00547789"/>
    <w:rsid w:val="00550951"/>
    <w:rsid w:val="005510FA"/>
    <w:rsid w:val="0056576C"/>
    <w:rsid w:val="00567B73"/>
    <w:rsid w:val="00574285"/>
    <w:rsid w:val="005756D7"/>
    <w:rsid w:val="00575826"/>
    <w:rsid w:val="00576F15"/>
    <w:rsid w:val="00580AC0"/>
    <w:rsid w:val="00592F80"/>
    <w:rsid w:val="00594E15"/>
    <w:rsid w:val="005A52C4"/>
    <w:rsid w:val="005B046D"/>
    <w:rsid w:val="005B1097"/>
    <w:rsid w:val="005B65BF"/>
    <w:rsid w:val="005C306C"/>
    <w:rsid w:val="005C4298"/>
    <w:rsid w:val="005C4DFB"/>
    <w:rsid w:val="005C519B"/>
    <w:rsid w:val="005C56C2"/>
    <w:rsid w:val="005D49E0"/>
    <w:rsid w:val="005E108B"/>
    <w:rsid w:val="005E1E98"/>
    <w:rsid w:val="005E7E86"/>
    <w:rsid w:val="005F2B80"/>
    <w:rsid w:val="005F7E54"/>
    <w:rsid w:val="00602796"/>
    <w:rsid w:val="006031C3"/>
    <w:rsid w:val="00604495"/>
    <w:rsid w:val="0060621B"/>
    <w:rsid w:val="00612F93"/>
    <w:rsid w:val="00613CCD"/>
    <w:rsid w:val="006170AC"/>
    <w:rsid w:val="006177C7"/>
    <w:rsid w:val="00623AED"/>
    <w:rsid w:val="00624867"/>
    <w:rsid w:val="006255A8"/>
    <w:rsid w:val="0062580C"/>
    <w:rsid w:val="0062653E"/>
    <w:rsid w:val="006267AE"/>
    <w:rsid w:val="00630CD9"/>
    <w:rsid w:val="0063294D"/>
    <w:rsid w:val="00634284"/>
    <w:rsid w:val="00641D23"/>
    <w:rsid w:val="00642E02"/>
    <w:rsid w:val="006436A8"/>
    <w:rsid w:val="00644799"/>
    <w:rsid w:val="00645384"/>
    <w:rsid w:val="0064742B"/>
    <w:rsid w:val="00647994"/>
    <w:rsid w:val="00653BBD"/>
    <w:rsid w:val="00655D64"/>
    <w:rsid w:val="00660E4D"/>
    <w:rsid w:val="006647C9"/>
    <w:rsid w:val="00666CAB"/>
    <w:rsid w:val="00676C9D"/>
    <w:rsid w:val="0068121B"/>
    <w:rsid w:val="00681500"/>
    <w:rsid w:val="0068459C"/>
    <w:rsid w:val="00685C3D"/>
    <w:rsid w:val="00693C13"/>
    <w:rsid w:val="006A0550"/>
    <w:rsid w:val="006A27BB"/>
    <w:rsid w:val="006A4D8C"/>
    <w:rsid w:val="006B107F"/>
    <w:rsid w:val="006B15FB"/>
    <w:rsid w:val="006B6D24"/>
    <w:rsid w:val="006C2240"/>
    <w:rsid w:val="006C3646"/>
    <w:rsid w:val="006C37FD"/>
    <w:rsid w:val="006C3820"/>
    <w:rsid w:val="006C4F45"/>
    <w:rsid w:val="006C5169"/>
    <w:rsid w:val="006D002C"/>
    <w:rsid w:val="006D1521"/>
    <w:rsid w:val="006D3ACE"/>
    <w:rsid w:val="006D54FC"/>
    <w:rsid w:val="006D5ADC"/>
    <w:rsid w:val="006E3995"/>
    <w:rsid w:val="006E3C29"/>
    <w:rsid w:val="006E51C9"/>
    <w:rsid w:val="006E71D3"/>
    <w:rsid w:val="006F08F4"/>
    <w:rsid w:val="006F0BDF"/>
    <w:rsid w:val="006F59E6"/>
    <w:rsid w:val="006F7359"/>
    <w:rsid w:val="00702C11"/>
    <w:rsid w:val="00715D7B"/>
    <w:rsid w:val="00727078"/>
    <w:rsid w:val="0073357E"/>
    <w:rsid w:val="00734334"/>
    <w:rsid w:val="00735A3E"/>
    <w:rsid w:val="0074332A"/>
    <w:rsid w:val="00744CA2"/>
    <w:rsid w:val="00745381"/>
    <w:rsid w:val="007457DE"/>
    <w:rsid w:val="00746995"/>
    <w:rsid w:val="0075085F"/>
    <w:rsid w:val="0075162F"/>
    <w:rsid w:val="00753C3C"/>
    <w:rsid w:val="00754963"/>
    <w:rsid w:val="00762B94"/>
    <w:rsid w:val="0076453E"/>
    <w:rsid w:val="00774799"/>
    <w:rsid w:val="00774E1A"/>
    <w:rsid w:val="0077508C"/>
    <w:rsid w:val="00785E90"/>
    <w:rsid w:val="00787A64"/>
    <w:rsid w:val="00790290"/>
    <w:rsid w:val="007979A0"/>
    <w:rsid w:val="007A1687"/>
    <w:rsid w:val="007B38CC"/>
    <w:rsid w:val="007B4AD9"/>
    <w:rsid w:val="007C68F8"/>
    <w:rsid w:val="007C754E"/>
    <w:rsid w:val="007C7FDC"/>
    <w:rsid w:val="007D0FE2"/>
    <w:rsid w:val="007F1405"/>
    <w:rsid w:val="007F17F8"/>
    <w:rsid w:val="007F5363"/>
    <w:rsid w:val="007F6F2E"/>
    <w:rsid w:val="00801C70"/>
    <w:rsid w:val="00804A03"/>
    <w:rsid w:val="0080554C"/>
    <w:rsid w:val="00817283"/>
    <w:rsid w:val="008240B7"/>
    <w:rsid w:val="00830D3A"/>
    <w:rsid w:val="00831C4B"/>
    <w:rsid w:val="0083287A"/>
    <w:rsid w:val="0083546E"/>
    <w:rsid w:val="0084034D"/>
    <w:rsid w:val="00842EB4"/>
    <w:rsid w:val="008477DB"/>
    <w:rsid w:val="00863228"/>
    <w:rsid w:val="00863515"/>
    <w:rsid w:val="008651C5"/>
    <w:rsid w:val="008676A2"/>
    <w:rsid w:val="008754D0"/>
    <w:rsid w:val="00876493"/>
    <w:rsid w:val="0087735A"/>
    <w:rsid w:val="00884F8B"/>
    <w:rsid w:val="008854ED"/>
    <w:rsid w:val="0088744F"/>
    <w:rsid w:val="0089227D"/>
    <w:rsid w:val="008A5C01"/>
    <w:rsid w:val="008A6F21"/>
    <w:rsid w:val="008B15AA"/>
    <w:rsid w:val="008B4AEE"/>
    <w:rsid w:val="008C4A9E"/>
    <w:rsid w:val="008C4F33"/>
    <w:rsid w:val="008C5FAD"/>
    <w:rsid w:val="008C6BE6"/>
    <w:rsid w:val="008C74D6"/>
    <w:rsid w:val="008D12A3"/>
    <w:rsid w:val="008D1C65"/>
    <w:rsid w:val="008D3951"/>
    <w:rsid w:val="008D51C6"/>
    <w:rsid w:val="008D58C9"/>
    <w:rsid w:val="008D661B"/>
    <w:rsid w:val="008D69C3"/>
    <w:rsid w:val="008E019E"/>
    <w:rsid w:val="008E40D1"/>
    <w:rsid w:val="008E6551"/>
    <w:rsid w:val="008F154A"/>
    <w:rsid w:val="008F43FB"/>
    <w:rsid w:val="009066F4"/>
    <w:rsid w:val="00913EEA"/>
    <w:rsid w:val="00915D67"/>
    <w:rsid w:val="00917F8E"/>
    <w:rsid w:val="00926C6A"/>
    <w:rsid w:val="00934194"/>
    <w:rsid w:val="0093700F"/>
    <w:rsid w:val="009468E3"/>
    <w:rsid w:val="009519D5"/>
    <w:rsid w:val="00954B10"/>
    <w:rsid w:val="00963C25"/>
    <w:rsid w:val="00963C7C"/>
    <w:rsid w:val="00964B59"/>
    <w:rsid w:val="00964DEF"/>
    <w:rsid w:val="00964EB5"/>
    <w:rsid w:val="00965B8C"/>
    <w:rsid w:val="00967011"/>
    <w:rsid w:val="00973113"/>
    <w:rsid w:val="009760D4"/>
    <w:rsid w:val="00985317"/>
    <w:rsid w:val="00987E6B"/>
    <w:rsid w:val="00987FDC"/>
    <w:rsid w:val="0099037A"/>
    <w:rsid w:val="00995DA2"/>
    <w:rsid w:val="009A0EAE"/>
    <w:rsid w:val="009A1099"/>
    <w:rsid w:val="009A29A4"/>
    <w:rsid w:val="009A3A03"/>
    <w:rsid w:val="009A76EF"/>
    <w:rsid w:val="009B2919"/>
    <w:rsid w:val="009C0F16"/>
    <w:rsid w:val="009C5D68"/>
    <w:rsid w:val="009C7FF8"/>
    <w:rsid w:val="009D31B6"/>
    <w:rsid w:val="009D4B5D"/>
    <w:rsid w:val="009D503D"/>
    <w:rsid w:val="009E2844"/>
    <w:rsid w:val="009F171A"/>
    <w:rsid w:val="009F29F2"/>
    <w:rsid w:val="009F626D"/>
    <w:rsid w:val="009F6F44"/>
    <w:rsid w:val="00A00AE9"/>
    <w:rsid w:val="00A0189C"/>
    <w:rsid w:val="00A01C0F"/>
    <w:rsid w:val="00A116B3"/>
    <w:rsid w:val="00A13D54"/>
    <w:rsid w:val="00A1609D"/>
    <w:rsid w:val="00A17E25"/>
    <w:rsid w:val="00A30459"/>
    <w:rsid w:val="00A32535"/>
    <w:rsid w:val="00A32EA1"/>
    <w:rsid w:val="00A3530B"/>
    <w:rsid w:val="00A419C3"/>
    <w:rsid w:val="00A4277B"/>
    <w:rsid w:val="00A52B59"/>
    <w:rsid w:val="00A5482A"/>
    <w:rsid w:val="00A54A22"/>
    <w:rsid w:val="00A61AA4"/>
    <w:rsid w:val="00A62D6A"/>
    <w:rsid w:val="00A648D1"/>
    <w:rsid w:val="00A66A37"/>
    <w:rsid w:val="00A6725F"/>
    <w:rsid w:val="00A732B3"/>
    <w:rsid w:val="00A7340C"/>
    <w:rsid w:val="00A76BA9"/>
    <w:rsid w:val="00A80963"/>
    <w:rsid w:val="00A81556"/>
    <w:rsid w:val="00A91BCB"/>
    <w:rsid w:val="00A94FC2"/>
    <w:rsid w:val="00A95582"/>
    <w:rsid w:val="00A956CE"/>
    <w:rsid w:val="00A96155"/>
    <w:rsid w:val="00A96337"/>
    <w:rsid w:val="00AA101E"/>
    <w:rsid w:val="00AA2C74"/>
    <w:rsid w:val="00AA5619"/>
    <w:rsid w:val="00AA5625"/>
    <w:rsid w:val="00AA7061"/>
    <w:rsid w:val="00AA7551"/>
    <w:rsid w:val="00AA7F8F"/>
    <w:rsid w:val="00AB537A"/>
    <w:rsid w:val="00AB6B6C"/>
    <w:rsid w:val="00AC16BC"/>
    <w:rsid w:val="00AC43EF"/>
    <w:rsid w:val="00AD1701"/>
    <w:rsid w:val="00AD2455"/>
    <w:rsid w:val="00AD3558"/>
    <w:rsid w:val="00AD5148"/>
    <w:rsid w:val="00AD7067"/>
    <w:rsid w:val="00AD7F4A"/>
    <w:rsid w:val="00AE2AF7"/>
    <w:rsid w:val="00AF42E1"/>
    <w:rsid w:val="00B003F0"/>
    <w:rsid w:val="00B00BB8"/>
    <w:rsid w:val="00B01372"/>
    <w:rsid w:val="00B03961"/>
    <w:rsid w:val="00B057A9"/>
    <w:rsid w:val="00B062CF"/>
    <w:rsid w:val="00B1185F"/>
    <w:rsid w:val="00B21F1A"/>
    <w:rsid w:val="00B309CA"/>
    <w:rsid w:val="00B31455"/>
    <w:rsid w:val="00B32D55"/>
    <w:rsid w:val="00B371FF"/>
    <w:rsid w:val="00B37AB0"/>
    <w:rsid w:val="00B41962"/>
    <w:rsid w:val="00B43532"/>
    <w:rsid w:val="00B4381D"/>
    <w:rsid w:val="00B547C5"/>
    <w:rsid w:val="00B60E06"/>
    <w:rsid w:val="00B610B4"/>
    <w:rsid w:val="00B62E82"/>
    <w:rsid w:val="00B6350B"/>
    <w:rsid w:val="00B64D12"/>
    <w:rsid w:val="00B65CA6"/>
    <w:rsid w:val="00B80744"/>
    <w:rsid w:val="00B8375A"/>
    <w:rsid w:val="00B83E7C"/>
    <w:rsid w:val="00B86060"/>
    <w:rsid w:val="00B92114"/>
    <w:rsid w:val="00B92FED"/>
    <w:rsid w:val="00B94F61"/>
    <w:rsid w:val="00B96000"/>
    <w:rsid w:val="00B9744F"/>
    <w:rsid w:val="00BA08FD"/>
    <w:rsid w:val="00BA4E62"/>
    <w:rsid w:val="00BA4FFE"/>
    <w:rsid w:val="00BB1088"/>
    <w:rsid w:val="00BB3CD0"/>
    <w:rsid w:val="00BB5A69"/>
    <w:rsid w:val="00BC5567"/>
    <w:rsid w:val="00BC6A54"/>
    <w:rsid w:val="00BC7D37"/>
    <w:rsid w:val="00BD207F"/>
    <w:rsid w:val="00BD230B"/>
    <w:rsid w:val="00BD5F4B"/>
    <w:rsid w:val="00BE3834"/>
    <w:rsid w:val="00BE5342"/>
    <w:rsid w:val="00BE5C79"/>
    <w:rsid w:val="00BE74A8"/>
    <w:rsid w:val="00BF05CB"/>
    <w:rsid w:val="00BF2232"/>
    <w:rsid w:val="00BF3AF3"/>
    <w:rsid w:val="00C01B4C"/>
    <w:rsid w:val="00C04A3D"/>
    <w:rsid w:val="00C0539F"/>
    <w:rsid w:val="00C06C8B"/>
    <w:rsid w:val="00C15B81"/>
    <w:rsid w:val="00C16F37"/>
    <w:rsid w:val="00C31347"/>
    <w:rsid w:val="00C32943"/>
    <w:rsid w:val="00C35318"/>
    <w:rsid w:val="00C35D6E"/>
    <w:rsid w:val="00C4012A"/>
    <w:rsid w:val="00C40817"/>
    <w:rsid w:val="00C435A7"/>
    <w:rsid w:val="00C4745C"/>
    <w:rsid w:val="00C507BA"/>
    <w:rsid w:val="00C532AE"/>
    <w:rsid w:val="00C56D05"/>
    <w:rsid w:val="00C5762F"/>
    <w:rsid w:val="00C624E8"/>
    <w:rsid w:val="00C63DBD"/>
    <w:rsid w:val="00C648C3"/>
    <w:rsid w:val="00C7432C"/>
    <w:rsid w:val="00C7791D"/>
    <w:rsid w:val="00C801C1"/>
    <w:rsid w:val="00C834D1"/>
    <w:rsid w:val="00C84B62"/>
    <w:rsid w:val="00C8695E"/>
    <w:rsid w:val="00C94270"/>
    <w:rsid w:val="00C96243"/>
    <w:rsid w:val="00C96DEC"/>
    <w:rsid w:val="00CA4D44"/>
    <w:rsid w:val="00CA5B8F"/>
    <w:rsid w:val="00CA7CC8"/>
    <w:rsid w:val="00CB0B16"/>
    <w:rsid w:val="00CB13DC"/>
    <w:rsid w:val="00CB3722"/>
    <w:rsid w:val="00CB5055"/>
    <w:rsid w:val="00CB650C"/>
    <w:rsid w:val="00CC52B6"/>
    <w:rsid w:val="00CC743F"/>
    <w:rsid w:val="00CD4A28"/>
    <w:rsid w:val="00CD7EE1"/>
    <w:rsid w:val="00CE0C41"/>
    <w:rsid w:val="00CE31FF"/>
    <w:rsid w:val="00CE46A6"/>
    <w:rsid w:val="00CE4907"/>
    <w:rsid w:val="00CE60D7"/>
    <w:rsid w:val="00CE6CAB"/>
    <w:rsid w:val="00CE7EF0"/>
    <w:rsid w:val="00CF1EE4"/>
    <w:rsid w:val="00CF58BA"/>
    <w:rsid w:val="00D00351"/>
    <w:rsid w:val="00D031C8"/>
    <w:rsid w:val="00D05CA1"/>
    <w:rsid w:val="00D06174"/>
    <w:rsid w:val="00D10193"/>
    <w:rsid w:val="00D14568"/>
    <w:rsid w:val="00D201D2"/>
    <w:rsid w:val="00D22EA6"/>
    <w:rsid w:val="00D277AA"/>
    <w:rsid w:val="00D34272"/>
    <w:rsid w:val="00D41FC6"/>
    <w:rsid w:val="00D4223A"/>
    <w:rsid w:val="00D43E14"/>
    <w:rsid w:val="00D43F62"/>
    <w:rsid w:val="00D4678A"/>
    <w:rsid w:val="00D51BEF"/>
    <w:rsid w:val="00D61C11"/>
    <w:rsid w:val="00D6380A"/>
    <w:rsid w:val="00D6774C"/>
    <w:rsid w:val="00D73C66"/>
    <w:rsid w:val="00D83A68"/>
    <w:rsid w:val="00D841CA"/>
    <w:rsid w:val="00D84350"/>
    <w:rsid w:val="00D86572"/>
    <w:rsid w:val="00D87E83"/>
    <w:rsid w:val="00D9079E"/>
    <w:rsid w:val="00D92181"/>
    <w:rsid w:val="00D93EFF"/>
    <w:rsid w:val="00D950A9"/>
    <w:rsid w:val="00D9596B"/>
    <w:rsid w:val="00D95D83"/>
    <w:rsid w:val="00D976DD"/>
    <w:rsid w:val="00DA2500"/>
    <w:rsid w:val="00DA2955"/>
    <w:rsid w:val="00DA29C0"/>
    <w:rsid w:val="00DA6E50"/>
    <w:rsid w:val="00DA7D49"/>
    <w:rsid w:val="00DB1BA8"/>
    <w:rsid w:val="00DB7A28"/>
    <w:rsid w:val="00DC2F3D"/>
    <w:rsid w:val="00DC4BEA"/>
    <w:rsid w:val="00DC5756"/>
    <w:rsid w:val="00DD07E0"/>
    <w:rsid w:val="00DD3619"/>
    <w:rsid w:val="00DD6837"/>
    <w:rsid w:val="00DE4756"/>
    <w:rsid w:val="00DE6B6D"/>
    <w:rsid w:val="00DF3455"/>
    <w:rsid w:val="00DF4370"/>
    <w:rsid w:val="00E023E3"/>
    <w:rsid w:val="00E02C53"/>
    <w:rsid w:val="00E04054"/>
    <w:rsid w:val="00E04C6C"/>
    <w:rsid w:val="00E06E7B"/>
    <w:rsid w:val="00E168BC"/>
    <w:rsid w:val="00E21F17"/>
    <w:rsid w:val="00E22B43"/>
    <w:rsid w:val="00E328D8"/>
    <w:rsid w:val="00E3372A"/>
    <w:rsid w:val="00E342DE"/>
    <w:rsid w:val="00E36554"/>
    <w:rsid w:val="00E411C3"/>
    <w:rsid w:val="00E51745"/>
    <w:rsid w:val="00E57B3B"/>
    <w:rsid w:val="00E678E8"/>
    <w:rsid w:val="00E75A3D"/>
    <w:rsid w:val="00E8011C"/>
    <w:rsid w:val="00E83A7A"/>
    <w:rsid w:val="00E90137"/>
    <w:rsid w:val="00EA1208"/>
    <w:rsid w:val="00EA4263"/>
    <w:rsid w:val="00EA7F1C"/>
    <w:rsid w:val="00EB0209"/>
    <w:rsid w:val="00EB11CF"/>
    <w:rsid w:val="00EB5A3B"/>
    <w:rsid w:val="00EB7891"/>
    <w:rsid w:val="00EC13C8"/>
    <w:rsid w:val="00ED122E"/>
    <w:rsid w:val="00ED3E26"/>
    <w:rsid w:val="00ED4885"/>
    <w:rsid w:val="00EE2064"/>
    <w:rsid w:val="00EE383A"/>
    <w:rsid w:val="00EE4077"/>
    <w:rsid w:val="00EE4B16"/>
    <w:rsid w:val="00EE7829"/>
    <w:rsid w:val="00EF0F07"/>
    <w:rsid w:val="00F07592"/>
    <w:rsid w:val="00F10981"/>
    <w:rsid w:val="00F1233A"/>
    <w:rsid w:val="00F250B1"/>
    <w:rsid w:val="00F30A88"/>
    <w:rsid w:val="00F332B4"/>
    <w:rsid w:val="00F37B53"/>
    <w:rsid w:val="00F41B74"/>
    <w:rsid w:val="00F457EF"/>
    <w:rsid w:val="00F53726"/>
    <w:rsid w:val="00F62219"/>
    <w:rsid w:val="00F63282"/>
    <w:rsid w:val="00F67662"/>
    <w:rsid w:val="00F765C7"/>
    <w:rsid w:val="00F775C5"/>
    <w:rsid w:val="00F8167C"/>
    <w:rsid w:val="00F8366F"/>
    <w:rsid w:val="00F92021"/>
    <w:rsid w:val="00F93150"/>
    <w:rsid w:val="00F9360C"/>
    <w:rsid w:val="00F958AF"/>
    <w:rsid w:val="00FA4A9A"/>
    <w:rsid w:val="00FB21E7"/>
    <w:rsid w:val="00FB74FE"/>
    <w:rsid w:val="00FC4003"/>
    <w:rsid w:val="00FC5DF1"/>
    <w:rsid w:val="00FD3655"/>
    <w:rsid w:val="00FD4F34"/>
    <w:rsid w:val="00FE1532"/>
    <w:rsid w:val="00FE306F"/>
    <w:rsid w:val="00FE39BD"/>
    <w:rsid w:val="00FF6E1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14:docId w14:val="13060EFB"/>
  <w15:docId w15:val="{C9839E49-557F-4563-B943-12E0242D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5F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7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57DE"/>
  </w:style>
  <w:style w:type="paragraph" w:styleId="Footer">
    <w:name w:val="footer"/>
    <w:basedOn w:val="Normal"/>
    <w:link w:val="FooterChar"/>
    <w:uiPriority w:val="99"/>
    <w:unhideWhenUsed/>
    <w:rsid w:val="007457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57DE"/>
  </w:style>
  <w:style w:type="paragraph" w:styleId="BalloonText">
    <w:name w:val="Balloon Text"/>
    <w:basedOn w:val="Normal"/>
    <w:link w:val="BalloonTextChar"/>
    <w:uiPriority w:val="99"/>
    <w:semiHidden/>
    <w:unhideWhenUsed/>
    <w:rsid w:val="00745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7DE"/>
    <w:rPr>
      <w:rFonts w:ascii="Tahoma" w:hAnsi="Tahoma" w:cs="Tahoma"/>
      <w:sz w:val="16"/>
      <w:szCs w:val="16"/>
    </w:rPr>
  </w:style>
  <w:style w:type="table" w:styleId="TableGrid">
    <w:name w:val="Table Grid"/>
    <w:basedOn w:val="TableNormal"/>
    <w:uiPriority w:val="59"/>
    <w:rsid w:val="00745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3CD0"/>
    <w:rPr>
      <w:color w:val="0000FF" w:themeColor="hyperlink"/>
      <w:u w:val="single"/>
    </w:rPr>
  </w:style>
  <w:style w:type="character" w:styleId="CommentReference">
    <w:name w:val="annotation reference"/>
    <w:basedOn w:val="DefaultParagraphFont"/>
    <w:uiPriority w:val="99"/>
    <w:semiHidden/>
    <w:unhideWhenUsed/>
    <w:rsid w:val="005C4298"/>
    <w:rPr>
      <w:sz w:val="16"/>
      <w:szCs w:val="16"/>
    </w:rPr>
  </w:style>
  <w:style w:type="paragraph" w:styleId="CommentText">
    <w:name w:val="annotation text"/>
    <w:basedOn w:val="Normal"/>
    <w:link w:val="CommentTextChar"/>
    <w:uiPriority w:val="99"/>
    <w:unhideWhenUsed/>
    <w:rsid w:val="005C4298"/>
    <w:pPr>
      <w:spacing w:line="240" w:lineRule="auto"/>
    </w:pPr>
    <w:rPr>
      <w:sz w:val="20"/>
      <w:szCs w:val="20"/>
    </w:rPr>
  </w:style>
  <w:style w:type="character" w:customStyle="1" w:styleId="CommentTextChar">
    <w:name w:val="Comment Text Char"/>
    <w:basedOn w:val="DefaultParagraphFont"/>
    <w:link w:val="CommentText"/>
    <w:uiPriority w:val="99"/>
    <w:rsid w:val="005C4298"/>
    <w:rPr>
      <w:sz w:val="20"/>
      <w:szCs w:val="20"/>
    </w:rPr>
  </w:style>
  <w:style w:type="paragraph" w:styleId="CommentSubject">
    <w:name w:val="annotation subject"/>
    <w:basedOn w:val="CommentText"/>
    <w:next w:val="CommentText"/>
    <w:link w:val="CommentSubjectChar"/>
    <w:uiPriority w:val="99"/>
    <w:semiHidden/>
    <w:unhideWhenUsed/>
    <w:rsid w:val="005C4298"/>
    <w:rPr>
      <w:b/>
      <w:bCs/>
    </w:rPr>
  </w:style>
  <w:style w:type="character" w:customStyle="1" w:styleId="CommentSubjectChar">
    <w:name w:val="Comment Subject Char"/>
    <w:basedOn w:val="CommentTextChar"/>
    <w:link w:val="CommentSubject"/>
    <w:uiPriority w:val="99"/>
    <w:semiHidden/>
    <w:rsid w:val="005C4298"/>
    <w:rPr>
      <w:b/>
      <w:bCs/>
      <w:sz w:val="20"/>
      <w:szCs w:val="20"/>
    </w:rPr>
  </w:style>
  <w:style w:type="character" w:styleId="FollowedHyperlink">
    <w:name w:val="FollowedHyperlink"/>
    <w:basedOn w:val="DefaultParagraphFont"/>
    <w:uiPriority w:val="99"/>
    <w:semiHidden/>
    <w:unhideWhenUsed/>
    <w:rsid w:val="00134CD3"/>
    <w:rPr>
      <w:color w:val="800080" w:themeColor="followedHyperlink"/>
      <w:u w:val="single"/>
    </w:rPr>
  </w:style>
  <w:style w:type="table" w:customStyle="1" w:styleId="Listentabelle4Akzent21">
    <w:name w:val="Listentabelle 4 – Akzent 21"/>
    <w:basedOn w:val="TableNormal"/>
    <w:uiPriority w:val="49"/>
    <w:rsid w:val="00F6766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2">
    <w:name w:val="List Table 3 Accent 2"/>
    <w:basedOn w:val="TableNormal"/>
    <w:uiPriority w:val="48"/>
    <w:rsid w:val="00E342DE"/>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4-Accent2">
    <w:name w:val="List Table 4 Accent 2"/>
    <w:basedOn w:val="TableNormal"/>
    <w:uiPriority w:val="49"/>
    <w:rsid w:val="00E342D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odytext">
    <w:name w:val="bodytext"/>
    <w:rsid w:val="00244A49"/>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rPr>
  </w:style>
  <w:style w:type="paragraph" w:styleId="BlockText">
    <w:name w:val="Block Text"/>
    <w:rsid w:val="006031C3"/>
    <w:pPr>
      <w:pBdr>
        <w:top w:val="nil"/>
        <w:left w:val="nil"/>
        <w:bottom w:val="nil"/>
        <w:right w:val="nil"/>
        <w:between w:val="nil"/>
        <w:bar w:val="nil"/>
      </w:pBdr>
      <w:spacing w:after="0" w:line="240" w:lineRule="auto"/>
      <w:ind w:left="5103" w:right="1701"/>
    </w:pPr>
    <w:rPr>
      <w:rFonts w:ascii="Arial" w:eastAsia="Arial Unicode MS" w:hAnsi="Arial" w:cs="Arial Unicode MS"/>
      <w:b/>
      <w:bCs/>
      <w:color w:val="000000"/>
      <w:sz w:val="16"/>
      <w:szCs w:val="16"/>
      <w:u w:color="000000"/>
      <w:bdr w:val="nil"/>
      <w:lang w:eastAsia="de-DE"/>
    </w:rPr>
  </w:style>
  <w:style w:type="character" w:styleId="UnresolvedMention">
    <w:name w:val="Unresolved Mention"/>
    <w:basedOn w:val="DefaultParagraphFont"/>
    <w:uiPriority w:val="99"/>
    <w:semiHidden/>
    <w:unhideWhenUsed/>
    <w:rsid w:val="00136CC7"/>
    <w:rPr>
      <w:color w:val="808080"/>
      <w:shd w:val="clear" w:color="auto" w:fill="E6E6E6"/>
    </w:rPr>
  </w:style>
  <w:style w:type="paragraph" w:styleId="NormalWeb">
    <w:name w:val="Normal (Web)"/>
    <w:basedOn w:val="Normal"/>
    <w:uiPriority w:val="99"/>
    <w:semiHidden/>
    <w:unhideWhenUsed/>
    <w:rsid w:val="00A648D1"/>
    <w:rPr>
      <w:rFonts w:ascii="Times New Roman" w:hAnsi="Times New Roman" w:cs="Times New Roman"/>
      <w:sz w:val="24"/>
      <w:szCs w:val="24"/>
    </w:rPr>
  </w:style>
  <w:style w:type="paragraph" w:styleId="Revision">
    <w:name w:val="Revision"/>
    <w:hidden/>
    <w:uiPriority w:val="99"/>
    <w:semiHidden/>
    <w:rsid w:val="00842EB4"/>
    <w:pPr>
      <w:spacing w:after="0" w:line="240" w:lineRule="auto"/>
    </w:pPr>
  </w:style>
  <w:style w:type="paragraph" w:styleId="ListParagraph">
    <w:name w:val="List Paragraph"/>
    <w:basedOn w:val="Normal"/>
    <w:uiPriority w:val="34"/>
    <w:qFormat/>
    <w:rsid w:val="00D907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02349">
      <w:bodyDiv w:val="1"/>
      <w:marLeft w:val="0"/>
      <w:marRight w:val="0"/>
      <w:marTop w:val="0"/>
      <w:marBottom w:val="0"/>
      <w:divBdr>
        <w:top w:val="none" w:sz="0" w:space="0" w:color="auto"/>
        <w:left w:val="none" w:sz="0" w:space="0" w:color="auto"/>
        <w:bottom w:val="none" w:sz="0" w:space="0" w:color="auto"/>
        <w:right w:val="none" w:sz="0" w:space="0" w:color="auto"/>
      </w:divBdr>
    </w:div>
    <w:div w:id="494615557">
      <w:bodyDiv w:val="1"/>
      <w:marLeft w:val="0"/>
      <w:marRight w:val="0"/>
      <w:marTop w:val="0"/>
      <w:marBottom w:val="0"/>
      <w:divBdr>
        <w:top w:val="none" w:sz="0" w:space="0" w:color="auto"/>
        <w:left w:val="none" w:sz="0" w:space="0" w:color="auto"/>
        <w:bottom w:val="none" w:sz="0" w:space="0" w:color="auto"/>
        <w:right w:val="none" w:sz="0" w:space="0" w:color="auto"/>
      </w:divBdr>
    </w:div>
    <w:div w:id="704333928">
      <w:bodyDiv w:val="1"/>
      <w:marLeft w:val="0"/>
      <w:marRight w:val="0"/>
      <w:marTop w:val="0"/>
      <w:marBottom w:val="0"/>
      <w:divBdr>
        <w:top w:val="none" w:sz="0" w:space="0" w:color="auto"/>
        <w:left w:val="none" w:sz="0" w:space="0" w:color="auto"/>
        <w:bottom w:val="none" w:sz="0" w:space="0" w:color="auto"/>
        <w:right w:val="none" w:sz="0" w:space="0" w:color="auto"/>
      </w:divBdr>
      <w:divsChild>
        <w:div w:id="1699038671">
          <w:marLeft w:val="0"/>
          <w:marRight w:val="0"/>
          <w:marTop w:val="0"/>
          <w:marBottom w:val="0"/>
          <w:divBdr>
            <w:top w:val="none" w:sz="0" w:space="0" w:color="auto"/>
            <w:left w:val="none" w:sz="0" w:space="0" w:color="auto"/>
            <w:bottom w:val="none" w:sz="0" w:space="0" w:color="auto"/>
            <w:right w:val="none" w:sz="0" w:space="0" w:color="auto"/>
          </w:divBdr>
        </w:div>
      </w:divsChild>
    </w:div>
    <w:div w:id="780884371">
      <w:bodyDiv w:val="1"/>
      <w:marLeft w:val="0"/>
      <w:marRight w:val="0"/>
      <w:marTop w:val="0"/>
      <w:marBottom w:val="0"/>
      <w:divBdr>
        <w:top w:val="none" w:sz="0" w:space="0" w:color="auto"/>
        <w:left w:val="none" w:sz="0" w:space="0" w:color="auto"/>
        <w:bottom w:val="none" w:sz="0" w:space="0" w:color="auto"/>
        <w:right w:val="none" w:sz="0" w:space="0" w:color="auto"/>
      </w:divBdr>
      <w:divsChild>
        <w:div w:id="1123696535">
          <w:marLeft w:val="0"/>
          <w:marRight w:val="0"/>
          <w:marTop w:val="0"/>
          <w:marBottom w:val="0"/>
          <w:divBdr>
            <w:top w:val="none" w:sz="0" w:space="0" w:color="auto"/>
            <w:left w:val="none" w:sz="0" w:space="0" w:color="auto"/>
            <w:bottom w:val="none" w:sz="0" w:space="0" w:color="auto"/>
            <w:right w:val="none" w:sz="0" w:space="0" w:color="auto"/>
          </w:divBdr>
          <w:divsChild>
            <w:div w:id="1625497470">
              <w:marLeft w:val="0"/>
              <w:marRight w:val="0"/>
              <w:marTop w:val="0"/>
              <w:marBottom w:val="0"/>
              <w:divBdr>
                <w:top w:val="none" w:sz="0" w:space="0" w:color="auto"/>
                <w:left w:val="none" w:sz="0" w:space="0" w:color="auto"/>
                <w:bottom w:val="none" w:sz="0" w:space="0" w:color="auto"/>
                <w:right w:val="none" w:sz="0" w:space="0" w:color="auto"/>
              </w:divBdr>
              <w:divsChild>
                <w:div w:id="902837541">
                  <w:marLeft w:val="0"/>
                  <w:marRight w:val="0"/>
                  <w:marTop w:val="0"/>
                  <w:marBottom w:val="0"/>
                  <w:divBdr>
                    <w:top w:val="none" w:sz="0" w:space="0" w:color="auto"/>
                    <w:left w:val="none" w:sz="0" w:space="0" w:color="auto"/>
                    <w:bottom w:val="none" w:sz="0" w:space="0" w:color="auto"/>
                    <w:right w:val="none" w:sz="0" w:space="0" w:color="auto"/>
                  </w:divBdr>
                  <w:divsChild>
                    <w:div w:id="2004233958">
                      <w:marLeft w:val="0"/>
                      <w:marRight w:val="0"/>
                      <w:marTop w:val="0"/>
                      <w:marBottom w:val="0"/>
                      <w:divBdr>
                        <w:top w:val="none" w:sz="0" w:space="0" w:color="auto"/>
                        <w:left w:val="none" w:sz="0" w:space="0" w:color="auto"/>
                        <w:bottom w:val="none" w:sz="0" w:space="0" w:color="auto"/>
                        <w:right w:val="none" w:sz="0" w:space="0" w:color="auto"/>
                      </w:divBdr>
                      <w:divsChild>
                        <w:div w:id="668675258">
                          <w:marLeft w:val="0"/>
                          <w:marRight w:val="0"/>
                          <w:marTop w:val="45"/>
                          <w:marBottom w:val="0"/>
                          <w:divBdr>
                            <w:top w:val="none" w:sz="0" w:space="0" w:color="auto"/>
                            <w:left w:val="none" w:sz="0" w:space="0" w:color="auto"/>
                            <w:bottom w:val="none" w:sz="0" w:space="0" w:color="auto"/>
                            <w:right w:val="none" w:sz="0" w:space="0" w:color="auto"/>
                          </w:divBdr>
                          <w:divsChild>
                            <w:div w:id="444814146">
                              <w:marLeft w:val="0"/>
                              <w:marRight w:val="0"/>
                              <w:marTop w:val="0"/>
                              <w:marBottom w:val="0"/>
                              <w:divBdr>
                                <w:top w:val="none" w:sz="0" w:space="0" w:color="auto"/>
                                <w:left w:val="none" w:sz="0" w:space="0" w:color="auto"/>
                                <w:bottom w:val="none" w:sz="0" w:space="0" w:color="auto"/>
                                <w:right w:val="none" w:sz="0" w:space="0" w:color="auto"/>
                              </w:divBdr>
                              <w:divsChild>
                                <w:div w:id="1119647880">
                                  <w:marLeft w:val="2070"/>
                                  <w:marRight w:val="3810"/>
                                  <w:marTop w:val="0"/>
                                  <w:marBottom w:val="0"/>
                                  <w:divBdr>
                                    <w:top w:val="none" w:sz="0" w:space="0" w:color="auto"/>
                                    <w:left w:val="none" w:sz="0" w:space="0" w:color="auto"/>
                                    <w:bottom w:val="none" w:sz="0" w:space="0" w:color="auto"/>
                                    <w:right w:val="none" w:sz="0" w:space="0" w:color="auto"/>
                                  </w:divBdr>
                                  <w:divsChild>
                                    <w:div w:id="1701738209">
                                      <w:marLeft w:val="0"/>
                                      <w:marRight w:val="0"/>
                                      <w:marTop w:val="0"/>
                                      <w:marBottom w:val="0"/>
                                      <w:divBdr>
                                        <w:top w:val="none" w:sz="0" w:space="0" w:color="auto"/>
                                        <w:left w:val="none" w:sz="0" w:space="0" w:color="auto"/>
                                        <w:bottom w:val="none" w:sz="0" w:space="0" w:color="auto"/>
                                        <w:right w:val="none" w:sz="0" w:space="0" w:color="auto"/>
                                      </w:divBdr>
                                      <w:divsChild>
                                        <w:div w:id="1358041098">
                                          <w:marLeft w:val="0"/>
                                          <w:marRight w:val="0"/>
                                          <w:marTop w:val="0"/>
                                          <w:marBottom w:val="0"/>
                                          <w:divBdr>
                                            <w:top w:val="none" w:sz="0" w:space="0" w:color="auto"/>
                                            <w:left w:val="none" w:sz="0" w:space="0" w:color="auto"/>
                                            <w:bottom w:val="none" w:sz="0" w:space="0" w:color="auto"/>
                                            <w:right w:val="none" w:sz="0" w:space="0" w:color="auto"/>
                                          </w:divBdr>
                                          <w:divsChild>
                                            <w:div w:id="555438525">
                                              <w:marLeft w:val="0"/>
                                              <w:marRight w:val="0"/>
                                              <w:marTop w:val="0"/>
                                              <w:marBottom w:val="0"/>
                                              <w:divBdr>
                                                <w:top w:val="none" w:sz="0" w:space="0" w:color="auto"/>
                                                <w:left w:val="none" w:sz="0" w:space="0" w:color="auto"/>
                                                <w:bottom w:val="none" w:sz="0" w:space="0" w:color="auto"/>
                                                <w:right w:val="none" w:sz="0" w:space="0" w:color="auto"/>
                                              </w:divBdr>
                                              <w:divsChild>
                                                <w:div w:id="1349526621">
                                                  <w:marLeft w:val="0"/>
                                                  <w:marRight w:val="0"/>
                                                  <w:marTop w:val="90"/>
                                                  <w:marBottom w:val="0"/>
                                                  <w:divBdr>
                                                    <w:top w:val="none" w:sz="0" w:space="0" w:color="auto"/>
                                                    <w:left w:val="none" w:sz="0" w:space="0" w:color="auto"/>
                                                    <w:bottom w:val="none" w:sz="0" w:space="0" w:color="auto"/>
                                                    <w:right w:val="none" w:sz="0" w:space="0" w:color="auto"/>
                                                  </w:divBdr>
                                                  <w:divsChild>
                                                    <w:div w:id="221142004">
                                                      <w:marLeft w:val="0"/>
                                                      <w:marRight w:val="0"/>
                                                      <w:marTop w:val="0"/>
                                                      <w:marBottom w:val="0"/>
                                                      <w:divBdr>
                                                        <w:top w:val="none" w:sz="0" w:space="0" w:color="auto"/>
                                                        <w:left w:val="none" w:sz="0" w:space="0" w:color="auto"/>
                                                        <w:bottom w:val="none" w:sz="0" w:space="0" w:color="auto"/>
                                                        <w:right w:val="none" w:sz="0" w:space="0" w:color="auto"/>
                                                      </w:divBdr>
                                                      <w:divsChild>
                                                        <w:div w:id="2055345127">
                                                          <w:marLeft w:val="0"/>
                                                          <w:marRight w:val="0"/>
                                                          <w:marTop w:val="0"/>
                                                          <w:marBottom w:val="0"/>
                                                          <w:divBdr>
                                                            <w:top w:val="none" w:sz="0" w:space="0" w:color="auto"/>
                                                            <w:left w:val="none" w:sz="0" w:space="0" w:color="auto"/>
                                                            <w:bottom w:val="none" w:sz="0" w:space="0" w:color="auto"/>
                                                            <w:right w:val="none" w:sz="0" w:space="0" w:color="auto"/>
                                                          </w:divBdr>
                                                          <w:divsChild>
                                                            <w:div w:id="1038235962">
                                                              <w:marLeft w:val="0"/>
                                                              <w:marRight w:val="0"/>
                                                              <w:marTop w:val="0"/>
                                                              <w:marBottom w:val="390"/>
                                                              <w:divBdr>
                                                                <w:top w:val="none" w:sz="0" w:space="0" w:color="auto"/>
                                                                <w:left w:val="none" w:sz="0" w:space="0" w:color="auto"/>
                                                                <w:bottom w:val="none" w:sz="0" w:space="0" w:color="auto"/>
                                                                <w:right w:val="none" w:sz="0" w:space="0" w:color="auto"/>
                                                              </w:divBdr>
                                                              <w:divsChild>
                                                                <w:div w:id="1568145466">
                                                                  <w:marLeft w:val="0"/>
                                                                  <w:marRight w:val="0"/>
                                                                  <w:marTop w:val="0"/>
                                                                  <w:marBottom w:val="0"/>
                                                                  <w:divBdr>
                                                                    <w:top w:val="none" w:sz="0" w:space="0" w:color="auto"/>
                                                                    <w:left w:val="none" w:sz="0" w:space="0" w:color="auto"/>
                                                                    <w:bottom w:val="none" w:sz="0" w:space="0" w:color="auto"/>
                                                                    <w:right w:val="none" w:sz="0" w:space="0" w:color="auto"/>
                                                                  </w:divBdr>
                                                                  <w:divsChild>
                                                                    <w:div w:id="1288127562">
                                                                      <w:marLeft w:val="0"/>
                                                                      <w:marRight w:val="0"/>
                                                                      <w:marTop w:val="0"/>
                                                                      <w:marBottom w:val="0"/>
                                                                      <w:divBdr>
                                                                        <w:top w:val="none" w:sz="0" w:space="0" w:color="auto"/>
                                                                        <w:left w:val="none" w:sz="0" w:space="0" w:color="auto"/>
                                                                        <w:bottom w:val="none" w:sz="0" w:space="0" w:color="auto"/>
                                                                        <w:right w:val="none" w:sz="0" w:space="0" w:color="auto"/>
                                                                      </w:divBdr>
                                                                      <w:divsChild>
                                                                        <w:div w:id="1973704825">
                                                                          <w:marLeft w:val="0"/>
                                                                          <w:marRight w:val="0"/>
                                                                          <w:marTop w:val="0"/>
                                                                          <w:marBottom w:val="0"/>
                                                                          <w:divBdr>
                                                                            <w:top w:val="none" w:sz="0" w:space="0" w:color="auto"/>
                                                                            <w:left w:val="none" w:sz="0" w:space="0" w:color="auto"/>
                                                                            <w:bottom w:val="none" w:sz="0" w:space="0" w:color="auto"/>
                                                                            <w:right w:val="none" w:sz="0" w:space="0" w:color="auto"/>
                                                                          </w:divBdr>
                                                                          <w:divsChild>
                                                                            <w:div w:id="158817069">
                                                                              <w:marLeft w:val="0"/>
                                                                              <w:marRight w:val="0"/>
                                                                              <w:marTop w:val="0"/>
                                                                              <w:marBottom w:val="0"/>
                                                                              <w:divBdr>
                                                                                <w:top w:val="none" w:sz="0" w:space="0" w:color="auto"/>
                                                                                <w:left w:val="none" w:sz="0" w:space="0" w:color="auto"/>
                                                                                <w:bottom w:val="none" w:sz="0" w:space="0" w:color="auto"/>
                                                                                <w:right w:val="none" w:sz="0" w:space="0" w:color="auto"/>
                                                                              </w:divBdr>
                                                                              <w:divsChild>
                                                                                <w:div w:id="1210384394">
                                                                                  <w:marLeft w:val="0"/>
                                                                                  <w:marRight w:val="0"/>
                                                                                  <w:marTop w:val="0"/>
                                                                                  <w:marBottom w:val="0"/>
                                                                                  <w:divBdr>
                                                                                    <w:top w:val="none" w:sz="0" w:space="0" w:color="auto"/>
                                                                                    <w:left w:val="none" w:sz="0" w:space="0" w:color="auto"/>
                                                                                    <w:bottom w:val="none" w:sz="0" w:space="0" w:color="auto"/>
                                                                                    <w:right w:val="none" w:sz="0" w:space="0" w:color="auto"/>
                                                                                  </w:divBdr>
                                                                                  <w:divsChild>
                                                                                    <w:div w:id="33774757">
                                                                                      <w:marLeft w:val="0"/>
                                                                                      <w:marRight w:val="0"/>
                                                                                      <w:marTop w:val="0"/>
                                                                                      <w:marBottom w:val="0"/>
                                                                                      <w:divBdr>
                                                                                        <w:top w:val="none" w:sz="0" w:space="0" w:color="auto"/>
                                                                                        <w:left w:val="none" w:sz="0" w:space="0" w:color="auto"/>
                                                                                        <w:bottom w:val="none" w:sz="0" w:space="0" w:color="auto"/>
                                                                                        <w:right w:val="none" w:sz="0" w:space="0" w:color="auto"/>
                                                                                      </w:divBdr>
                                                                                      <w:divsChild>
                                                                                        <w:div w:id="1037781714">
                                                                                          <w:marLeft w:val="0"/>
                                                                                          <w:marRight w:val="0"/>
                                                                                          <w:marTop w:val="0"/>
                                                                                          <w:marBottom w:val="0"/>
                                                                                          <w:divBdr>
                                                                                            <w:top w:val="none" w:sz="0" w:space="0" w:color="auto"/>
                                                                                            <w:left w:val="none" w:sz="0" w:space="0" w:color="auto"/>
                                                                                            <w:bottom w:val="none" w:sz="0" w:space="0" w:color="auto"/>
                                                                                            <w:right w:val="none" w:sz="0" w:space="0" w:color="auto"/>
                                                                                          </w:divBdr>
                                                                                          <w:divsChild>
                                                                                            <w:div w:id="3604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52738">
      <w:bodyDiv w:val="1"/>
      <w:marLeft w:val="0"/>
      <w:marRight w:val="0"/>
      <w:marTop w:val="0"/>
      <w:marBottom w:val="0"/>
      <w:divBdr>
        <w:top w:val="none" w:sz="0" w:space="0" w:color="auto"/>
        <w:left w:val="none" w:sz="0" w:space="0" w:color="auto"/>
        <w:bottom w:val="none" w:sz="0" w:space="0" w:color="auto"/>
        <w:right w:val="none" w:sz="0" w:space="0" w:color="auto"/>
      </w:divBdr>
      <w:divsChild>
        <w:div w:id="1579250967">
          <w:marLeft w:val="0"/>
          <w:marRight w:val="0"/>
          <w:marTop w:val="0"/>
          <w:marBottom w:val="0"/>
          <w:divBdr>
            <w:top w:val="none" w:sz="0" w:space="0" w:color="auto"/>
            <w:left w:val="none" w:sz="0" w:space="0" w:color="auto"/>
            <w:bottom w:val="none" w:sz="0" w:space="0" w:color="auto"/>
            <w:right w:val="none" w:sz="0" w:space="0" w:color="auto"/>
          </w:divBdr>
        </w:div>
      </w:divsChild>
    </w:div>
    <w:div w:id="910192649">
      <w:bodyDiv w:val="1"/>
      <w:marLeft w:val="0"/>
      <w:marRight w:val="0"/>
      <w:marTop w:val="0"/>
      <w:marBottom w:val="0"/>
      <w:divBdr>
        <w:top w:val="none" w:sz="0" w:space="0" w:color="auto"/>
        <w:left w:val="none" w:sz="0" w:space="0" w:color="auto"/>
        <w:bottom w:val="none" w:sz="0" w:space="0" w:color="auto"/>
        <w:right w:val="none" w:sz="0" w:space="0" w:color="auto"/>
      </w:divBdr>
      <w:divsChild>
        <w:div w:id="579601543">
          <w:marLeft w:val="0"/>
          <w:marRight w:val="0"/>
          <w:marTop w:val="0"/>
          <w:marBottom w:val="0"/>
          <w:divBdr>
            <w:top w:val="none" w:sz="0" w:space="0" w:color="auto"/>
            <w:left w:val="none" w:sz="0" w:space="0" w:color="auto"/>
            <w:bottom w:val="none" w:sz="0" w:space="0" w:color="auto"/>
            <w:right w:val="none" w:sz="0" w:space="0" w:color="auto"/>
          </w:divBdr>
        </w:div>
      </w:divsChild>
    </w:div>
    <w:div w:id="1024667642">
      <w:bodyDiv w:val="1"/>
      <w:marLeft w:val="0"/>
      <w:marRight w:val="0"/>
      <w:marTop w:val="0"/>
      <w:marBottom w:val="0"/>
      <w:divBdr>
        <w:top w:val="none" w:sz="0" w:space="0" w:color="auto"/>
        <w:left w:val="none" w:sz="0" w:space="0" w:color="auto"/>
        <w:bottom w:val="none" w:sz="0" w:space="0" w:color="auto"/>
        <w:right w:val="none" w:sz="0" w:space="0" w:color="auto"/>
      </w:divBdr>
    </w:div>
    <w:div w:id="1142230775">
      <w:bodyDiv w:val="1"/>
      <w:marLeft w:val="0"/>
      <w:marRight w:val="0"/>
      <w:marTop w:val="0"/>
      <w:marBottom w:val="0"/>
      <w:divBdr>
        <w:top w:val="none" w:sz="0" w:space="0" w:color="auto"/>
        <w:left w:val="none" w:sz="0" w:space="0" w:color="auto"/>
        <w:bottom w:val="none" w:sz="0" w:space="0" w:color="auto"/>
        <w:right w:val="none" w:sz="0" w:space="0" w:color="auto"/>
      </w:divBdr>
      <w:divsChild>
        <w:div w:id="901134412">
          <w:marLeft w:val="0"/>
          <w:marRight w:val="0"/>
          <w:marTop w:val="0"/>
          <w:marBottom w:val="0"/>
          <w:divBdr>
            <w:top w:val="none" w:sz="0" w:space="0" w:color="auto"/>
            <w:left w:val="none" w:sz="0" w:space="0" w:color="auto"/>
            <w:bottom w:val="none" w:sz="0" w:space="0" w:color="auto"/>
            <w:right w:val="none" w:sz="0" w:space="0" w:color="auto"/>
          </w:divBdr>
          <w:divsChild>
            <w:div w:id="948928256">
              <w:marLeft w:val="0"/>
              <w:marRight w:val="0"/>
              <w:marTop w:val="0"/>
              <w:marBottom w:val="0"/>
              <w:divBdr>
                <w:top w:val="none" w:sz="0" w:space="0" w:color="auto"/>
                <w:left w:val="none" w:sz="0" w:space="0" w:color="auto"/>
                <w:bottom w:val="none" w:sz="0" w:space="0" w:color="auto"/>
                <w:right w:val="none" w:sz="0" w:space="0" w:color="auto"/>
              </w:divBdr>
            </w:div>
            <w:div w:id="13384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1353">
      <w:bodyDiv w:val="1"/>
      <w:marLeft w:val="0"/>
      <w:marRight w:val="0"/>
      <w:marTop w:val="0"/>
      <w:marBottom w:val="0"/>
      <w:divBdr>
        <w:top w:val="none" w:sz="0" w:space="0" w:color="auto"/>
        <w:left w:val="none" w:sz="0" w:space="0" w:color="auto"/>
        <w:bottom w:val="none" w:sz="0" w:space="0" w:color="auto"/>
        <w:right w:val="none" w:sz="0" w:space="0" w:color="auto"/>
      </w:divBdr>
      <w:divsChild>
        <w:div w:id="1581982107">
          <w:marLeft w:val="0"/>
          <w:marRight w:val="0"/>
          <w:marTop w:val="0"/>
          <w:marBottom w:val="0"/>
          <w:divBdr>
            <w:top w:val="none" w:sz="0" w:space="0" w:color="auto"/>
            <w:left w:val="none" w:sz="0" w:space="0" w:color="auto"/>
            <w:bottom w:val="none" w:sz="0" w:space="0" w:color="auto"/>
            <w:right w:val="none" w:sz="0" w:space="0" w:color="auto"/>
          </w:divBdr>
        </w:div>
      </w:divsChild>
    </w:div>
    <w:div w:id="1952278251">
      <w:bodyDiv w:val="1"/>
      <w:marLeft w:val="0"/>
      <w:marRight w:val="0"/>
      <w:marTop w:val="0"/>
      <w:marBottom w:val="0"/>
      <w:divBdr>
        <w:top w:val="none" w:sz="0" w:space="0" w:color="auto"/>
        <w:left w:val="none" w:sz="0" w:space="0" w:color="auto"/>
        <w:bottom w:val="none" w:sz="0" w:space="0" w:color="auto"/>
        <w:right w:val="none" w:sz="0" w:space="0" w:color="auto"/>
      </w:divBdr>
    </w:div>
    <w:div w:id="202928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iedvision.com" TargetMode="External"/><Relationship Id="rId13" Type="http://schemas.openxmlformats.org/officeDocument/2006/relationships/hyperlink" Target="mailto:mvtec@schwartzp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mvtec.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halie.toebben@alliedvis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alliedvision.com" TargetMode="External"/><Relationship Id="rId4" Type="http://schemas.openxmlformats.org/officeDocument/2006/relationships/settings" Target="settings.xml"/><Relationship Id="rId9" Type="http://schemas.openxmlformats.org/officeDocument/2006/relationships/hyperlink" Target="http://www.mvtec.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0376D-F85B-42EA-8F32-C6830F83D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922</Words>
  <Characters>5809</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Allied Vision Technologies GmbH</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Jean-Philippe Roman</dc:creator>
  <cp:keywords/>
  <dc:description/>
  <cp:lastModifiedBy>Sabrina Reich</cp:lastModifiedBy>
  <cp:revision>7</cp:revision>
  <cp:lastPrinted>2018-10-01T07:42:00Z</cp:lastPrinted>
  <dcterms:created xsi:type="dcterms:W3CDTF">2020-10-29T07:44:00Z</dcterms:created>
  <dcterms:modified xsi:type="dcterms:W3CDTF">2020-10-30T11:09:00Z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{FD352F94-D441-4D42-9C06-052705996712}</vt:lpwstr>
  </property>
</Properties>
</file>